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31964" w:rsidRDefault="008017EA">
      <w:pPr>
        <w:jc w:val="center"/>
        <w:rPr>
          <w:b/>
          <w:u w:val="single"/>
        </w:rPr>
      </w:pPr>
      <w:r>
        <w:rPr>
          <w:b/>
          <w:u w:val="single"/>
        </w:rPr>
        <w:t>Length - Your One Stop Shop for Teacher Knowledge, Assessment and Resources</w:t>
      </w:r>
    </w:p>
    <w:p w:rsidR="00531964" w:rsidRDefault="008017EA">
      <w:pPr>
        <w:jc w:val="center"/>
      </w:pPr>
      <w:r>
        <w:rPr>
          <w:noProof/>
        </w:rPr>
        <w:drawing>
          <wp:inline distT="114300" distB="114300" distL="114300" distR="114300">
            <wp:extent cx="1538288" cy="1151169"/>
            <wp:effectExtent l="0" t="0" r="0" b="0"/>
            <wp:docPr id="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38288" cy="115116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531964" w:rsidRDefault="008017EA">
      <w:pPr>
        <w:jc w:val="center"/>
        <w:rPr>
          <w:sz w:val="14"/>
          <w:szCs w:val="14"/>
        </w:rPr>
      </w:pPr>
      <w:r>
        <w:rPr>
          <w:sz w:val="14"/>
          <w:szCs w:val="14"/>
        </w:rPr>
        <w:t>Image by clipart</w:t>
      </w:r>
    </w:p>
    <w:p w:rsidR="00531964" w:rsidRDefault="008017EA">
      <w:pPr>
        <w:rPr>
          <w:b/>
        </w:rPr>
      </w:pPr>
      <w:r>
        <w:rPr>
          <w:b/>
        </w:rPr>
        <w:t>Summary</w:t>
      </w:r>
    </w:p>
    <w:p w:rsidR="00531964" w:rsidRDefault="008017EA">
      <w:r>
        <w:t xml:space="preserve">You scroll through your planner and your next topic is length. You assess students’ prior knowledge and </w:t>
      </w:r>
      <w:proofErr w:type="spellStart"/>
      <w:r>
        <w:t>realise</w:t>
      </w:r>
      <w:proofErr w:type="spellEnd"/>
      <w:r>
        <w:t xml:space="preserve"> that some students in your grade are working at Foundation level while some are working towards achieving Level Six. </w:t>
      </w:r>
    </w:p>
    <w:p w:rsidR="00531964" w:rsidRDefault="008017EA">
      <w:r>
        <w:t>It is always challenging f</w:t>
      </w:r>
      <w:r>
        <w:t>or teachers to know where to start. This unit of work includes:</w:t>
      </w:r>
    </w:p>
    <w:p w:rsidR="00531964" w:rsidRDefault="008017EA">
      <w:pPr>
        <w:numPr>
          <w:ilvl w:val="0"/>
          <w:numId w:val="8"/>
        </w:numPr>
      </w:pPr>
      <w:r>
        <w:t>the Australian Curriculum outcomes directly linked to length</w:t>
      </w:r>
    </w:p>
    <w:p w:rsidR="00531964" w:rsidRDefault="008017EA">
      <w:pPr>
        <w:numPr>
          <w:ilvl w:val="0"/>
          <w:numId w:val="8"/>
        </w:numPr>
      </w:pPr>
      <w:r>
        <w:t>the progression of learning in length to upskill teacher’s knowledge</w:t>
      </w:r>
    </w:p>
    <w:p w:rsidR="00531964" w:rsidRDefault="008017EA">
      <w:pPr>
        <w:numPr>
          <w:ilvl w:val="0"/>
          <w:numId w:val="8"/>
        </w:numPr>
      </w:pPr>
      <w:r>
        <w:t xml:space="preserve">assessment ideas from </w:t>
      </w:r>
      <w:proofErr w:type="spellStart"/>
      <w:r>
        <w:t>standardised</w:t>
      </w:r>
      <w:proofErr w:type="spellEnd"/>
      <w:r>
        <w:t xml:space="preserve"> tests, whole class tests an</w:t>
      </w:r>
      <w:r>
        <w:t>d individual assessment</w:t>
      </w:r>
    </w:p>
    <w:p w:rsidR="00531964" w:rsidRDefault="008017EA">
      <w:pPr>
        <w:numPr>
          <w:ilvl w:val="0"/>
          <w:numId w:val="8"/>
        </w:numPr>
      </w:pPr>
      <w:r>
        <w:t>links to resources created by Education Departments</w:t>
      </w:r>
    </w:p>
    <w:p w:rsidR="00531964" w:rsidRDefault="008017EA">
      <w:pPr>
        <w:numPr>
          <w:ilvl w:val="0"/>
          <w:numId w:val="8"/>
        </w:numPr>
      </w:pPr>
      <w:r>
        <w:t>links to resources created by Australian Curriculum Lesson contributors</w:t>
      </w:r>
    </w:p>
    <w:p w:rsidR="00531964" w:rsidRDefault="008017EA">
      <w:pPr>
        <w:numPr>
          <w:ilvl w:val="0"/>
          <w:numId w:val="8"/>
        </w:numPr>
      </w:pPr>
      <w:r>
        <w:t>learning intention and success criteria with ‘I can’ statements from Foundation to Level Six</w:t>
      </w:r>
    </w:p>
    <w:p w:rsidR="00531964" w:rsidRDefault="008017EA">
      <w:pPr>
        <w:numPr>
          <w:ilvl w:val="0"/>
          <w:numId w:val="8"/>
        </w:numPr>
      </w:pPr>
      <w:r>
        <w:t>links to online</w:t>
      </w:r>
      <w:r>
        <w:t xml:space="preserve"> games which can reinforce skills in length</w:t>
      </w:r>
    </w:p>
    <w:p w:rsidR="00531964" w:rsidRDefault="008017EA">
      <w:pPr>
        <w:numPr>
          <w:ilvl w:val="0"/>
          <w:numId w:val="8"/>
        </w:numPr>
      </w:pPr>
      <w:r>
        <w:t>links to videos appropriate for length as a tuning in for whole class or small group / individual student extension/enabler</w:t>
      </w:r>
    </w:p>
    <w:p w:rsidR="00531964" w:rsidRDefault="008017EA">
      <w:r>
        <w:t>If you find a reputable site which includes length resources (ensure this is in the metr</w:t>
      </w:r>
      <w:r>
        <w:t xml:space="preserve">ic system) please add the link in the comments section below. </w:t>
      </w:r>
    </w:p>
    <w:p w:rsidR="00531964" w:rsidRDefault="00531964">
      <w:pPr>
        <w:ind w:left="720"/>
      </w:pPr>
    </w:p>
    <w:p w:rsidR="00531964" w:rsidRDefault="008017EA">
      <w:pPr>
        <w:rPr>
          <w:b/>
          <w:u w:val="single"/>
        </w:rPr>
      </w:pPr>
      <w:r>
        <w:rPr>
          <w:noProof/>
        </w:rPr>
        <w:drawing>
          <wp:inline distT="114300" distB="114300" distL="114300" distR="114300">
            <wp:extent cx="705712" cy="372003"/>
            <wp:effectExtent l="0" t="0" r="0" b="0"/>
            <wp:docPr id="3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5712" cy="37200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b/>
          <w:u w:val="single"/>
        </w:rPr>
        <w:t>Australian Curriculum</w:t>
      </w:r>
    </w:p>
    <w:p w:rsidR="00531964" w:rsidRDefault="008017EA">
      <w:pPr>
        <w:rPr>
          <w:b/>
        </w:rPr>
      </w:pPr>
      <w:r>
        <w:rPr>
          <w:b/>
        </w:rPr>
        <w:t>Foundation</w:t>
      </w:r>
    </w:p>
    <w:p w:rsidR="00531964" w:rsidRDefault="008017EA">
      <w:r>
        <w:rPr>
          <w:rFonts w:ascii="Roboto" w:eastAsia="Roboto" w:hAnsi="Roboto" w:cs="Roboto"/>
          <w:color w:val="222222"/>
          <w:sz w:val="21"/>
          <w:szCs w:val="21"/>
        </w:rPr>
        <w:t xml:space="preserve">Use direct and indirect comparisons to decide which is longer, heavier or holds more, and explain reasoning in everyday language </w:t>
      </w:r>
      <w:hyperlink r:id="rId8">
        <w:r>
          <w:rPr>
            <w:rFonts w:ascii="Roboto" w:eastAsia="Roboto" w:hAnsi="Roboto" w:cs="Roboto"/>
            <w:color w:val="00629B"/>
            <w:sz w:val="21"/>
            <w:szCs w:val="21"/>
          </w:rPr>
          <w:t xml:space="preserve">(ACMMG006 - </w:t>
        </w:r>
        <w:proofErr w:type="spellStart"/>
        <w:proofErr w:type="gramStart"/>
        <w:r>
          <w:rPr>
            <w:rFonts w:ascii="Roboto" w:eastAsia="Roboto" w:hAnsi="Roboto" w:cs="Roboto"/>
            <w:color w:val="00629B"/>
            <w:sz w:val="21"/>
            <w:szCs w:val="21"/>
          </w:rPr>
          <w:t>Scootle</w:t>
        </w:r>
        <w:proofErr w:type="spellEnd"/>
        <w:r>
          <w:rPr>
            <w:rFonts w:ascii="Roboto" w:eastAsia="Roboto" w:hAnsi="Roboto" w:cs="Roboto"/>
            <w:color w:val="00629B"/>
            <w:sz w:val="21"/>
            <w:szCs w:val="21"/>
          </w:rPr>
          <w:t xml:space="preserve"> )</w:t>
        </w:r>
        <w:proofErr w:type="gramEnd"/>
      </w:hyperlink>
    </w:p>
    <w:p w:rsidR="00531964" w:rsidRDefault="008017EA">
      <w:pPr>
        <w:rPr>
          <w:b/>
        </w:rPr>
      </w:pPr>
      <w:r>
        <w:rPr>
          <w:b/>
        </w:rPr>
        <w:t>Level One</w:t>
      </w:r>
    </w:p>
    <w:p w:rsidR="00531964" w:rsidRDefault="008017EA">
      <w:r>
        <w:rPr>
          <w:rFonts w:ascii="Roboto" w:eastAsia="Roboto" w:hAnsi="Roboto" w:cs="Roboto"/>
          <w:color w:val="222222"/>
          <w:sz w:val="21"/>
          <w:szCs w:val="21"/>
        </w:rPr>
        <w:t xml:space="preserve">Measure and compare the lengths and capacities of pairs of objects using uniform informal units </w:t>
      </w:r>
      <w:hyperlink r:id="rId9">
        <w:r>
          <w:rPr>
            <w:rFonts w:ascii="Roboto" w:eastAsia="Roboto" w:hAnsi="Roboto" w:cs="Roboto"/>
            <w:color w:val="00629B"/>
            <w:sz w:val="21"/>
            <w:szCs w:val="21"/>
          </w:rPr>
          <w:t>(</w:t>
        </w:r>
        <w:r>
          <w:rPr>
            <w:rFonts w:ascii="Roboto" w:eastAsia="Roboto" w:hAnsi="Roboto" w:cs="Roboto"/>
            <w:color w:val="00629B"/>
            <w:sz w:val="21"/>
            <w:szCs w:val="21"/>
          </w:rPr>
          <w:t xml:space="preserve">ACMMG019 - </w:t>
        </w:r>
        <w:proofErr w:type="spellStart"/>
        <w:proofErr w:type="gramStart"/>
        <w:r>
          <w:rPr>
            <w:rFonts w:ascii="Roboto" w:eastAsia="Roboto" w:hAnsi="Roboto" w:cs="Roboto"/>
            <w:color w:val="00629B"/>
            <w:sz w:val="21"/>
            <w:szCs w:val="21"/>
          </w:rPr>
          <w:t>Scootle</w:t>
        </w:r>
        <w:proofErr w:type="spellEnd"/>
        <w:r>
          <w:rPr>
            <w:rFonts w:ascii="Roboto" w:eastAsia="Roboto" w:hAnsi="Roboto" w:cs="Roboto"/>
            <w:color w:val="00629B"/>
            <w:sz w:val="21"/>
            <w:szCs w:val="21"/>
          </w:rPr>
          <w:t xml:space="preserve"> )</w:t>
        </w:r>
        <w:proofErr w:type="gramEnd"/>
      </w:hyperlink>
    </w:p>
    <w:p w:rsidR="00531964" w:rsidRDefault="008017EA">
      <w:pPr>
        <w:rPr>
          <w:b/>
        </w:rPr>
      </w:pPr>
      <w:r>
        <w:rPr>
          <w:b/>
        </w:rPr>
        <w:t>Level Two</w:t>
      </w:r>
    </w:p>
    <w:p w:rsidR="00531964" w:rsidRDefault="008017EA">
      <w:r>
        <w:rPr>
          <w:rFonts w:ascii="Roboto" w:eastAsia="Roboto" w:hAnsi="Roboto" w:cs="Roboto"/>
          <w:color w:val="222222"/>
          <w:sz w:val="21"/>
          <w:szCs w:val="21"/>
        </w:rPr>
        <w:t xml:space="preserve">Compare and order several shapes and objects based on length, </w:t>
      </w:r>
      <w:r>
        <w:rPr>
          <w:rFonts w:ascii="Roboto" w:eastAsia="Roboto" w:hAnsi="Roboto" w:cs="Roboto"/>
          <w:color w:val="00629B"/>
          <w:sz w:val="21"/>
          <w:szCs w:val="21"/>
        </w:rPr>
        <w:t>area</w:t>
      </w:r>
      <w:r>
        <w:rPr>
          <w:rFonts w:ascii="Roboto" w:eastAsia="Roboto" w:hAnsi="Roboto" w:cs="Roboto"/>
          <w:color w:val="222222"/>
          <w:sz w:val="21"/>
          <w:szCs w:val="21"/>
        </w:rPr>
        <w:t xml:space="preserve">, </w:t>
      </w:r>
      <w:r>
        <w:rPr>
          <w:rFonts w:ascii="Roboto" w:eastAsia="Roboto" w:hAnsi="Roboto" w:cs="Roboto"/>
          <w:color w:val="00629B"/>
          <w:sz w:val="21"/>
          <w:szCs w:val="21"/>
        </w:rPr>
        <w:t>volume</w:t>
      </w:r>
      <w:r>
        <w:rPr>
          <w:rFonts w:ascii="Roboto" w:eastAsia="Roboto" w:hAnsi="Roboto" w:cs="Roboto"/>
          <w:color w:val="222222"/>
          <w:sz w:val="21"/>
          <w:szCs w:val="21"/>
        </w:rPr>
        <w:t xml:space="preserve"> and </w:t>
      </w:r>
      <w:r>
        <w:rPr>
          <w:rFonts w:ascii="Roboto" w:eastAsia="Roboto" w:hAnsi="Roboto" w:cs="Roboto"/>
          <w:color w:val="00629B"/>
          <w:sz w:val="21"/>
          <w:szCs w:val="21"/>
        </w:rPr>
        <w:t>capacity</w:t>
      </w:r>
      <w:r>
        <w:rPr>
          <w:rFonts w:ascii="Roboto" w:eastAsia="Roboto" w:hAnsi="Roboto" w:cs="Roboto"/>
          <w:color w:val="222222"/>
          <w:sz w:val="21"/>
          <w:szCs w:val="21"/>
        </w:rPr>
        <w:t xml:space="preserve"> using appropriate uniform informal units </w:t>
      </w:r>
      <w:hyperlink r:id="rId10">
        <w:r>
          <w:rPr>
            <w:rFonts w:ascii="Roboto" w:eastAsia="Roboto" w:hAnsi="Roboto" w:cs="Roboto"/>
            <w:color w:val="00629B"/>
            <w:sz w:val="21"/>
            <w:szCs w:val="21"/>
          </w:rPr>
          <w:t xml:space="preserve">(ACMMG037 - </w:t>
        </w:r>
        <w:proofErr w:type="spellStart"/>
        <w:proofErr w:type="gramStart"/>
        <w:r>
          <w:rPr>
            <w:rFonts w:ascii="Roboto" w:eastAsia="Roboto" w:hAnsi="Roboto" w:cs="Roboto"/>
            <w:color w:val="00629B"/>
            <w:sz w:val="21"/>
            <w:szCs w:val="21"/>
          </w:rPr>
          <w:t>Scootle</w:t>
        </w:r>
        <w:proofErr w:type="spellEnd"/>
        <w:r>
          <w:rPr>
            <w:rFonts w:ascii="Roboto" w:eastAsia="Roboto" w:hAnsi="Roboto" w:cs="Roboto"/>
            <w:color w:val="00629B"/>
            <w:sz w:val="21"/>
            <w:szCs w:val="21"/>
          </w:rPr>
          <w:t xml:space="preserve"> )</w:t>
        </w:r>
        <w:proofErr w:type="gramEnd"/>
      </w:hyperlink>
    </w:p>
    <w:p w:rsidR="00531964" w:rsidRDefault="008017EA">
      <w:pPr>
        <w:rPr>
          <w:b/>
        </w:rPr>
      </w:pPr>
      <w:r>
        <w:rPr>
          <w:b/>
        </w:rPr>
        <w:t>Level Three</w:t>
      </w:r>
    </w:p>
    <w:p w:rsidR="00531964" w:rsidRDefault="008017EA">
      <w:r>
        <w:rPr>
          <w:rFonts w:ascii="Roboto" w:eastAsia="Roboto" w:hAnsi="Roboto" w:cs="Roboto"/>
          <w:color w:val="222222"/>
          <w:sz w:val="21"/>
          <w:szCs w:val="21"/>
        </w:rPr>
        <w:t xml:space="preserve">Measure, order and compare objects using familiar metric units of length, </w:t>
      </w:r>
      <w:r>
        <w:rPr>
          <w:rFonts w:ascii="Roboto" w:eastAsia="Roboto" w:hAnsi="Roboto" w:cs="Roboto"/>
          <w:color w:val="00629B"/>
          <w:sz w:val="21"/>
          <w:szCs w:val="21"/>
        </w:rPr>
        <w:t>mass</w:t>
      </w:r>
      <w:r>
        <w:rPr>
          <w:rFonts w:ascii="Roboto" w:eastAsia="Roboto" w:hAnsi="Roboto" w:cs="Roboto"/>
          <w:color w:val="222222"/>
          <w:sz w:val="21"/>
          <w:szCs w:val="21"/>
        </w:rPr>
        <w:t xml:space="preserve"> and </w:t>
      </w:r>
      <w:r>
        <w:rPr>
          <w:rFonts w:ascii="Roboto" w:eastAsia="Roboto" w:hAnsi="Roboto" w:cs="Roboto"/>
          <w:color w:val="00629B"/>
          <w:sz w:val="21"/>
          <w:szCs w:val="21"/>
        </w:rPr>
        <w:t>capacity</w:t>
      </w:r>
      <w:r>
        <w:rPr>
          <w:rFonts w:ascii="Roboto" w:eastAsia="Roboto" w:hAnsi="Roboto" w:cs="Roboto"/>
          <w:color w:val="222222"/>
          <w:sz w:val="21"/>
          <w:szCs w:val="21"/>
        </w:rPr>
        <w:t xml:space="preserve"> </w:t>
      </w:r>
      <w:hyperlink r:id="rId11">
        <w:r>
          <w:rPr>
            <w:rFonts w:ascii="Roboto" w:eastAsia="Roboto" w:hAnsi="Roboto" w:cs="Roboto"/>
            <w:color w:val="00629B"/>
            <w:sz w:val="21"/>
            <w:szCs w:val="21"/>
          </w:rPr>
          <w:t xml:space="preserve">(ACMMG061 - </w:t>
        </w:r>
        <w:proofErr w:type="spellStart"/>
        <w:proofErr w:type="gramStart"/>
        <w:r>
          <w:rPr>
            <w:rFonts w:ascii="Roboto" w:eastAsia="Roboto" w:hAnsi="Roboto" w:cs="Roboto"/>
            <w:color w:val="00629B"/>
            <w:sz w:val="21"/>
            <w:szCs w:val="21"/>
          </w:rPr>
          <w:t>Scootle</w:t>
        </w:r>
        <w:proofErr w:type="spellEnd"/>
        <w:r>
          <w:rPr>
            <w:rFonts w:ascii="Roboto" w:eastAsia="Roboto" w:hAnsi="Roboto" w:cs="Roboto"/>
            <w:color w:val="00629B"/>
            <w:sz w:val="21"/>
            <w:szCs w:val="21"/>
          </w:rPr>
          <w:t xml:space="preserve"> )</w:t>
        </w:r>
        <w:proofErr w:type="gramEnd"/>
      </w:hyperlink>
    </w:p>
    <w:p w:rsidR="00531964" w:rsidRDefault="008017EA">
      <w:pPr>
        <w:rPr>
          <w:b/>
        </w:rPr>
      </w:pPr>
      <w:r>
        <w:rPr>
          <w:b/>
        </w:rPr>
        <w:t>Level Four</w:t>
      </w:r>
    </w:p>
    <w:p w:rsidR="00531964" w:rsidRDefault="008017EA">
      <w:r>
        <w:rPr>
          <w:rFonts w:ascii="Roboto" w:eastAsia="Roboto" w:hAnsi="Roboto" w:cs="Roboto"/>
          <w:color w:val="222222"/>
          <w:sz w:val="21"/>
          <w:szCs w:val="21"/>
        </w:rPr>
        <w:t>Use scaled instrumen</w:t>
      </w:r>
      <w:r>
        <w:rPr>
          <w:rFonts w:ascii="Roboto" w:eastAsia="Roboto" w:hAnsi="Roboto" w:cs="Roboto"/>
          <w:color w:val="222222"/>
          <w:sz w:val="21"/>
          <w:szCs w:val="21"/>
        </w:rPr>
        <w:t xml:space="preserve">ts to measure and compare lengths, masses, capacities and temperatures </w:t>
      </w:r>
      <w:hyperlink r:id="rId12">
        <w:r>
          <w:rPr>
            <w:rFonts w:ascii="Roboto" w:eastAsia="Roboto" w:hAnsi="Roboto" w:cs="Roboto"/>
            <w:color w:val="00629B"/>
            <w:sz w:val="21"/>
            <w:szCs w:val="21"/>
          </w:rPr>
          <w:t xml:space="preserve">(ACMMG084 - </w:t>
        </w:r>
        <w:proofErr w:type="spellStart"/>
        <w:r>
          <w:rPr>
            <w:rFonts w:ascii="Roboto" w:eastAsia="Roboto" w:hAnsi="Roboto" w:cs="Roboto"/>
            <w:color w:val="00629B"/>
            <w:sz w:val="21"/>
            <w:szCs w:val="21"/>
          </w:rPr>
          <w:t>Scootle</w:t>
        </w:r>
        <w:proofErr w:type="spellEnd"/>
      </w:hyperlink>
    </w:p>
    <w:p w:rsidR="00531964" w:rsidRDefault="008017EA">
      <w:pPr>
        <w:rPr>
          <w:b/>
        </w:rPr>
      </w:pPr>
      <w:r>
        <w:rPr>
          <w:b/>
        </w:rPr>
        <w:t>Level Five</w:t>
      </w:r>
    </w:p>
    <w:p w:rsidR="00531964" w:rsidRDefault="008017EA">
      <w:r>
        <w:rPr>
          <w:rFonts w:ascii="Roboto" w:eastAsia="Roboto" w:hAnsi="Roboto" w:cs="Roboto"/>
          <w:color w:val="222222"/>
          <w:sz w:val="21"/>
          <w:szCs w:val="21"/>
        </w:rPr>
        <w:t xml:space="preserve">Choose appropriate units of measurement for length, </w:t>
      </w:r>
      <w:r>
        <w:rPr>
          <w:rFonts w:ascii="Roboto" w:eastAsia="Roboto" w:hAnsi="Roboto" w:cs="Roboto"/>
          <w:color w:val="00629B"/>
          <w:sz w:val="21"/>
          <w:szCs w:val="21"/>
        </w:rPr>
        <w:t>area</w:t>
      </w:r>
      <w:r>
        <w:rPr>
          <w:rFonts w:ascii="Roboto" w:eastAsia="Roboto" w:hAnsi="Roboto" w:cs="Roboto"/>
          <w:color w:val="222222"/>
          <w:sz w:val="21"/>
          <w:szCs w:val="21"/>
        </w:rPr>
        <w:t xml:space="preserve">, </w:t>
      </w:r>
      <w:r>
        <w:rPr>
          <w:rFonts w:ascii="Roboto" w:eastAsia="Roboto" w:hAnsi="Roboto" w:cs="Roboto"/>
          <w:color w:val="00629B"/>
          <w:sz w:val="21"/>
          <w:szCs w:val="21"/>
        </w:rPr>
        <w:t>volume</w:t>
      </w:r>
      <w:r>
        <w:rPr>
          <w:rFonts w:ascii="Roboto" w:eastAsia="Roboto" w:hAnsi="Roboto" w:cs="Roboto"/>
          <w:color w:val="222222"/>
          <w:sz w:val="21"/>
          <w:szCs w:val="21"/>
        </w:rPr>
        <w:t xml:space="preserve">, </w:t>
      </w:r>
      <w:r>
        <w:rPr>
          <w:rFonts w:ascii="Roboto" w:eastAsia="Roboto" w:hAnsi="Roboto" w:cs="Roboto"/>
          <w:color w:val="00629B"/>
          <w:sz w:val="21"/>
          <w:szCs w:val="21"/>
        </w:rPr>
        <w:t>capacity</w:t>
      </w:r>
      <w:r>
        <w:rPr>
          <w:rFonts w:ascii="Roboto" w:eastAsia="Roboto" w:hAnsi="Roboto" w:cs="Roboto"/>
          <w:color w:val="222222"/>
          <w:sz w:val="21"/>
          <w:szCs w:val="21"/>
        </w:rPr>
        <w:t xml:space="preserve"> and </w:t>
      </w:r>
      <w:r>
        <w:rPr>
          <w:rFonts w:ascii="Roboto" w:eastAsia="Roboto" w:hAnsi="Roboto" w:cs="Roboto"/>
          <w:color w:val="00629B"/>
          <w:sz w:val="21"/>
          <w:szCs w:val="21"/>
        </w:rPr>
        <w:t>mass</w:t>
      </w:r>
      <w:r>
        <w:rPr>
          <w:rFonts w:ascii="Roboto" w:eastAsia="Roboto" w:hAnsi="Roboto" w:cs="Roboto"/>
          <w:color w:val="222222"/>
          <w:sz w:val="21"/>
          <w:szCs w:val="21"/>
        </w:rPr>
        <w:t xml:space="preserve"> </w:t>
      </w:r>
      <w:hyperlink r:id="rId13">
        <w:r>
          <w:rPr>
            <w:rFonts w:ascii="Roboto" w:eastAsia="Roboto" w:hAnsi="Roboto" w:cs="Roboto"/>
            <w:color w:val="00629B"/>
            <w:sz w:val="21"/>
            <w:szCs w:val="21"/>
          </w:rPr>
          <w:t xml:space="preserve">(ACMMG108 - </w:t>
        </w:r>
        <w:proofErr w:type="spellStart"/>
        <w:proofErr w:type="gramStart"/>
        <w:r>
          <w:rPr>
            <w:rFonts w:ascii="Roboto" w:eastAsia="Roboto" w:hAnsi="Roboto" w:cs="Roboto"/>
            <w:color w:val="00629B"/>
            <w:sz w:val="21"/>
            <w:szCs w:val="21"/>
          </w:rPr>
          <w:t>Scootle</w:t>
        </w:r>
        <w:proofErr w:type="spellEnd"/>
        <w:r>
          <w:rPr>
            <w:rFonts w:ascii="Roboto" w:eastAsia="Roboto" w:hAnsi="Roboto" w:cs="Roboto"/>
            <w:color w:val="00629B"/>
            <w:sz w:val="21"/>
            <w:szCs w:val="21"/>
          </w:rPr>
          <w:t xml:space="preserve"> )</w:t>
        </w:r>
        <w:proofErr w:type="gramEnd"/>
      </w:hyperlink>
    </w:p>
    <w:p w:rsidR="00531964" w:rsidRDefault="008017EA">
      <w:pPr>
        <w:rPr>
          <w:b/>
        </w:rPr>
      </w:pPr>
      <w:r>
        <w:rPr>
          <w:b/>
        </w:rPr>
        <w:t>Level Six</w:t>
      </w:r>
    </w:p>
    <w:p w:rsidR="00531964" w:rsidRDefault="008017EA">
      <w:r>
        <w:rPr>
          <w:rFonts w:ascii="Roboto" w:eastAsia="Roboto" w:hAnsi="Roboto" w:cs="Roboto"/>
          <w:color w:val="222222"/>
          <w:sz w:val="21"/>
          <w:szCs w:val="21"/>
        </w:rPr>
        <w:t xml:space="preserve">Convert between common metric units of length, </w:t>
      </w:r>
      <w:r>
        <w:rPr>
          <w:rFonts w:ascii="Roboto" w:eastAsia="Roboto" w:hAnsi="Roboto" w:cs="Roboto"/>
          <w:color w:val="00629B"/>
          <w:sz w:val="21"/>
          <w:szCs w:val="21"/>
        </w:rPr>
        <w:t>mass</w:t>
      </w:r>
      <w:r>
        <w:rPr>
          <w:rFonts w:ascii="Roboto" w:eastAsia="Roboto" w:hAnsi="Roboto" w:cs="Roboto"/>
          <w:color w:val="222222"/>
          <w:sz w:val="21"/>
          <w:szCs w:val="21"/>
        </w:rPr>
        <w:t xml:space="preserve"> and </w:t>
      </w:r>
      <w:r>
        <w:rPr>
          <w:rFonts w:ascii="Roboto" w:eastAsia="Roboto" w:hAnsi="Roboto" w:cs="Roboto"/>
          <w:color w:val="00629B"/>
          <w:sz w:val="21"/>
          <w:szCs w:val="21"/>
        </w:rPr>
        <w:t>capacity</w:t>
      </w:r>
      <w:r>
        <w:rPr>
          <w:rFonts w:ascii="Roboto" w:eastAsia="Roboto" w:hAnsi="Roboto" w:cs="Roboto"/>
          <w:color w:val="222222"/>
          <w:sz w:val="21"/>
          <w:szCs w:val="21"/>
        </w:rPr>
        <w:t xml:space="preserve"> </w:t>
      </w:r>
      <w:hyperlink r:id="rId14">
        <w:r>
          <w:rPr>
            <w:rFonts w:ascii="Roboto" w:eastAsia="Roboto" w:hAnsi="Roboto" w:cs="Roboto"/>
            <w:color w:val="00629B"/>
            <w:sz w:val="21"/>
            <w:szCs w:val="21"/>
          </w:rPr>
          <w:t xml:space="preserve">(ACMMG136 - </w:t>
        </w:r>
        <w:proofErr w:type="spellStart"/>
        <w:proofErr w:type="gramStart"/>
        <w:r>
          <w:rPr>
            <w:rFonts w:ascii="Roboto" w:eastAsia="Roboto" w:hAnsi="Roboto" w:cs="Roboto"/>
            <w:color w:val="00629B"/>
            <w:sz w:val="21"/>
            <w:szCs w:val="21"/>
          </w:rPr>
          <w:t>Scootle</w:t>
        </w:r>
        <w:proofErr w:type="spellEnd"/>
        <w:r>
          <w:rPr>
            <w:rFonts w:ascii="Roboto" w:eastAsia="Roboto" w:hAnsi="Roboto" w:cs="Roboto"/>
            <w:color w:val="00629B"/>
            <w:sz w:val="21"/>
            <w:szCs w:val="21"/>
          </w:rPr>
          <w:t xml:space="preserve"> )</w:t>
        </w:r>
        <w:proofErr w:type="gramEnd"/>
      </w:hyperlink>
    </w:p>
    <w:p w:rsidR="00531964" w:rsidRDefault="008017EA">
      <w:r>
        <w:rPr>
          <w:rFonts w:ascii="Roboto" w:eastAsia="Roboto" w:hAnsi="Roboto" w:cs="Roboto"/>
          <w:color w:val="222222"/>
          <w:sz w:val="21"/>
          <w:szCs w:val="21"/>
        </w:rPr>
        <w:t xml:space="preserve">Solve problems involving the comparison of lengths and areas using appropriate units </w:t>
      </w:r>
      <w:hyperlink r:id="rId15">
        <w:r>
          <w:rPr>
            <w:rFonts w:ascii="Roboto" w:eastAsia="Roboto" w:hAnsi="Roboto" w:cs="Roboto"/>
            <w:color w:val="00629B"/>
            <w:sz w:val="21"/>
            <w:szCs w:val="21"/>
          </w:rPr>
          <w:t xml:space="preserve">(ACMMG137 - </w:t>
        </w:r>
        <w:proofErr w:type="spellStart"/>
        <w:proofErr w:type="gramStart"/>
        <w:r>
          <w:rPr>
            <w:rFonts w:ascii="Roboto" w:eastAsia="Roboto" w:hAnsi="Roboto" w:cs="Roboto"/>
            <w:color w:val="00629B"/>
            <w:sz w:val="21"/>
            <w:szCs w:val="21"/>
          </w:rPr>
          <w:t>Scootle</w:t>
        </w:r>
        <w:proofErr w:type="spellEnd"/>
        <w:r>
          <w:rPr>
            <w:rFonts w:ascii="Roboto" w:eastAsia="Roboto" w:hAnsi="Roboto" w:cs="Roboto"/>
            <w:color w:val="00629B"/>
            <w:sz w:val="21"/>
            <w:szCs w:val="21"/>
          </w:rPr>
          <w:t xml:space="preserve"> )</w:t>
        </w:r>
        <w:proofErr w:type="gramEnd"/>
      </w:hyperlink>
    </w:p>
    <w:p w:rsidR="00531964" w:rsidRDefault="00531964">
      <w:pPr>
        <w:rPr>
          <w:b/>
          <w:u w:val="single"/>
        </w:rPr>
      </w:pPr>
    </w:p>
    <w:p w:rsidR="00531964" w:rsidRDefault="008017EA">
      <w:pPr>
        <w:rPr>
          <w:b/>
          <w:u w:val="single"/>
        </w:rPr>
      </w:pPr>
      <w:r>
        <w:rPr>
          <w:b/>
          <w:u w:val="single"/>
        </w:rPr>
        <w:t xml:space="preserve">LEARNING PROGRESSION </w:t>
      </w:r>
    </w:p>
    <w:p w:rsidR="00531964" w:rsidRDefault="008017EA">
      <w:r>
        <w:t>To upskill teacher kno</w:t>
      </w:r>
      <w:r>
        <w:t xml:space="preserve">wledge from the </w:t>
      </w:r>
      <w:hyperlink r:id="rId16">
        <w:r>
          <w:rPr>
            <w:color w:val="1155CC"/>
            <w:u w:val="single"/>
          </w:rPr>
          <w:t>Australian Curriculum resources se</w:t>
        </w:r>
        <w:r>
          <w:rPr>
            <w:color w:val="1155CC"/>
            <w:u w:val="single"/>
          </w:rPr>
          <w:t>ction</w:t>
        </w:r>
      </w:hyperlink>
      <w:r>
        <w:t xml:space="preserve"> - relevant length concepts only</w:t>
      </w:r>
    </w:p>
    <w:p w:rsidR="00531964" w:rsidRDefault="008017EA">
      <w:pPr>
        <w:rPr>
          <w:rFonts w:ascii="Roboto" w:eastAsia="Roboto" w:hAnsi="Roboto" w:cs="Roboto"/>
          <w:b/>
          <w:color w:val="222222"/>
          <w:sz w:val="21"/>
          <w:szCs w:val="21"/>
        </w:rPr>
      </w:pPr>
      <w:r>
        <w:t xml:space="preserve"> </w:t>
      </w:r>
      <w:r>
        <w:rPr>
          <w:rFonts w:ascii="Roboto" w:eastAsia="Roboto" w:hAnsi="Roboto" w:cs="Roboto"/>
          <w:b/>
          <w:color w:val="222222"/>
          <w:sz w:val="21"/>
          <w:szCs w:val="21"/>
        </w:rPr>
        <w:t>Describing length</w:t>
      </w:r>
    </w:p>
    <w:p w:rsidR="00531964" w:rsidRDefault="008017EA">
      <w:pPr>
        <w:numPr>
          <w:ilvl w:val="0"/>
          <w:numId w:val="10"/>
        </w:numPr>
        <w:shd w:val="clear" w:color="auto" w:fill="FFFFFF"/>
        <w:spacing w:before="240"/>
      </w:pPr>
      <w:r>
        <w:rPr>
          <w:rFonts w:ascii="Roboto" w:eastAsia="Roboto" w:hAnsi="Roboto" w:cs="Roboto"/>
          <w:color w:val="222222"/>
          <w:sz w:val="21"/>
          <w:szCs w:val="21"/>
        </w:rPr>
        <w:t>identifies the attribute of length (using gestures)</w:t>
      </w:r>
    </w:p>
    <w:p w:rsidR="00531964" w:rsidRDefault="008017EA">
      <w:pPr>
        <w:numPr>
          <w:ilvl w:val="0"/>
          <w:numId w:val="10"/>
        </w:numPr>
        <w:shd w:val="clear" w:color="auto" w:fill="FFFFFF"/>
      </w:pPr>
      <w:r>
        <w:rPr>
          <w:rFonts w:ascii="Roboto" w:eastAsia="Roboto" w:hAnsi="Roboto" w:cs="Roboto"/>
          <w:color w:val="222222"/>
          <w:sz w:val="21"/>
          <w:szCs w:val="21"/>
        </w:rPr>
        <w:t xml:space="preserve">identifies the longest object using </w:t>
      </w:r>
      <w:r>
        <w:rPr>
          <w:rFonts w:ascii="Roboto" w:eastAsia="Roboto" w:hAnsi="Roboto" w:cs="Roboto"/>
          <w:color w:val="00629B"/>
          <w:sz w:val="21"/>
          <w:szCs w:val="21"/>
          <w:u w:val="single"/>
        </w:rPr>
        <w:t>direct comparison</w:t>
      </w:r>
    </w:p>
    <w:p w:rsidR="00531964" w:rsidRDefault="008017EA">
      <w:pPr>
        <w:numPr>
          <w:ilvl w:val="0"/>
          <w:numId w:val="10"/>
        </w:numPr>
        <w:shd w:val="clear" w:color="auto" w:fill="FFFFFF"/>
      </w:pPr>
      <w:r>
        <w:rPr>
          <w:rFonts w:ascii="Roboto" w:eastAsia="Roboto" w:hAnsi="Roboto" w:cs="Roboto"/>
          <w:color w:val="222222"/>
          <w:sz w:val="21"/>
          <w:szCs w:val="21"/>
        </w:rPr>
        <w:t>compares the length of two objects by aligning the ends</w:t>
      </w:r>
    </w:p>
    <w:p w:rsidR="00531964" w:rsidRDefault="008017EA">
      <w:pPr>
        <w:numPr>
          <w:ilvl w:val="0"/>
          <w:numId w:val="10"/>
        </w:numPr>
        <w:shd w:val="clear" w:color="auto" w:fill="FFFFFF"/>
        <w:spacing w:after="240"/>
      </w:pPr>
      <w:r>
        <w:rPr>
          <w:rFonts w:ascii="Roboto" w:eastAsia="Roboto" w:hAnsi="Roboto" w:cs="Roboto"/>
          <w:color w:val="222222"/>
          <w:sz w:val="21"/>
          <w:szCs w:val="21"/>
        </w:rPr>
        <w:t>uses everyday language to describe attributes that can be measured</w:t>
      </w:r>
    </w:p>
    <w:p w:rsidR="00531964" w:rsidRDefault="008017EA">
      <w:pPr>
        <w:shd w:val="clear" w:color="auto" w:fill="FFFFFF"/>
        <w:spacing w:before="220" w:after="220"/>
        <w:rPr>
          <w:rFonts w:ascii="Roboto" w:eastAsia="Roboto" w:hAnsi="Roboto" w:cs="Roboto"/>
          <w:b/>
          <w:color w:val="222222"/>
          <w:sz w:val="21"/>
          <w:szCs w:val="21"/>
        </w:rPr>
      </w:pPr>
      <w:r>
        <w:rPr>
          <w:rFonts w:ascii="Roboto" w:eastAsia="Roboto" w:hAnsi="Roboto" w:cs="Roboto"/>
          <w:b/>
          <w:color w:val="222222"/>
          <w:sz w:val="21"/>
          <w:szCs w:val="21"/>
        </w:rPr>
        <w:t>Comparing and ordering objects</w:t>
      </w:r>
    </w:p>
    <w:p w:rsidR="00531964" w:rsidRDefault="008017EA">
      <w:pPr>
        <w:numPr>
          <w:ilvl w:val="0"/>
          <w:numId w:val="6"/>
        </w:numPr>
        <w:shd w:val="clear" w:color="auto" w:fill="FFFFFF"/>
        <w:spacing w:before="240"/>
      </w:pPr>
      <w:r>
        <w:rPr>
          <w:rFonts w:ascii="Roboto" w:eastAsia="Roboto" w:hAnsi="Roboto" w:cs="Roboto"/>
          <w:color w:val="222222"/>
          <w:sz w:val="21"/>
          <w:szCs w:val="21"/>
        </w:rPr>
        <w:t>compares objects and explains how they have been ordered using comparative language (shorter, longer)</w:t>
      </w:r>
    </w:p>
    <w:p w:rsidR="00531964" w:rsidRDefault="008017EA">
      <w:pPr>
        <w:numPr>
          <w:ilvl w:val="0"/>
          <w:numId w:val="6"/>
        </w:numPr>
        <w:shd w:val="clear" w:color="auto" w:fill="FFFFFF"/>
      </w:pPr>
      <w:r>
        <w:rPr>
          <w:rFonts w:ascii="Roboto" w:eastAsia="Roboto" w:hAnsi="Roboto" w:cs="Roboto"/>
          <w:color w:val="222222"/>
          <w:sz w:val="21"/>
          <w:szCs w:val="21"/>
        </w:rPr>
        <w:t>orders three or more objects by comparing the size of ea</w:t>
      </w:r>
      <w:r>
        <w:rPr>
          <w:rFonts w:ascii="Roboto" w:eastAsia="Roboto" w:hAnsi="Roboto" w:cs="Roboto"/>
          <w:color w:val="222222"/>
          <w:sz w:val="21"/>
          <w:szCs w:val="21"/>
        </w:rPr>
        <w:t>ch of the objects</w:t>
      </w:r>
    </w:p>
    <w:p w:rsidR="00531964" w:rsidRDefault="008017EA">
      <w:pPr>
        <w:numPr>
          <w:ilvl w:val="0"/>
          <w:numId w:val="6"/>
        </w:numPr>
        <w:shd w:val="clear" w:color="auto" w:fill="FFFFFF"/>
        <w:spacing w:after="240"/>
      </w:pPr>
      <w:r>
        <w:rPr>
          <w:rFonts w:ascii="Roboto" w:eastAsia="Roboto" w:hAnsi="Roboto" w:cs="Roboto"/>
          <w:color w:val="222222"/>
          <w:sz w:val="21"/>
          <w:szCs w:val="21"/>
        </w:rPr>
        <w:t>makes a copy of the length of one object (with fingers) to then make a comparison with another object</w:t>
      </w:r>
    </w:p>
    <w:p w:rsidR="00531964" w:rsidRDefault="008017EA">
      <w:pPr>
        <w:shd w:val="clear" w:color="auto" w:fill="FFFFFF"/>
        <w:spacing w:before="220" w:after="220"/>
        <w:rPr>
          <w:rFonts w:ascii="Roboto" w:eastAsia="Roboto" w:hAnsi="Roboto" w:cs="Roboto"/>
          <w:b/>
          <w:color w:val="222222"/>
          <w:sz w:val="21"/>
          <w:szCs w:val="21"/>
        </w:rPr>
      </w:pPr>
      <w:r>
        <w:rPr>
          <w:rFonts w:ascii="Roboto" w:eastAsia="Roboto" w:hAnsi="Roboto" w:cs="Roboto"/>
          <w:b/>
          <w:color w:val="222222"/>
          <w:sz w:val="21"/>
          <w:szCs w:val="21"/>
        </w:rPr>
        <w:t>Using informal units of measurement</w:t>
      </w:r>
    </w:p>
    <w:p w:rsidR="00531964" w:rsidRDefault="008017EA">
      <w:pPr>
        <w:numPr>
          <w:ilvl w:val="0"/>
          <w:numId w:val="9"/>
        </w:numPr>
        <w:shd w:val="clear" w:color="auto" w:fill="FFFFFF"/>
        <w:spacing w:before="240"/>
      </w:pPr>
      <w:r>
        <w:rPr>
          <w:rFonts w:ascii="Roboto" w:eastAsia="Roboto" w:hAnsi="Roboto" w:cs="Roboto"/>
          <w:color w:val="222222"/>
          <w:sz w:val="21"/>
          <w:szCs w:val="21"/>
        </w:rPr>
        <w:t>estimates the total number of units needed to measure</w:t>
      </w:r>
    </w:p>
    <w:p w:rsidR="00531964" w:rsidRDefault="008017EA">
      <w:pPr>
        <w:numPr>
          <w:ilvl w:val="0"/>
          <w:numId w:val="9"/>
        </w:numPr>
        <w:shd w:val="clear" w:color="auto" w:fill="FFFFFF"/>
      </w:pPr>
      <w:r>
        <w:rPr>
          <w:rFonts w:ascii="Roboto" w:eastAsia="Roboto" w:hAnsi="Roboto" w:cs="Roboto"/>
          <w:color w:val="222222"/>
          <w:sz w:val="21"/>
          <w:szCs w:val="21"/>
        </w:rPr>
        <w:t>uses multiple informal units to measure length (uses paper clips to measure the length of a line)</w:t>
      </w:r>
    </w:p>
    <w:p w:rsidR="00531964" w:rsidRDefault="008017EA">
      <w:pPr>
        <w:numPr>
          <w:ilvl w:val="0"/>
          <w:numId w:val="9"/>
        </w:numPr>
        <w:shd w:val="clear" w:color="auto" w:fill="FFFFFF"/>
      </w:pPr>
      <w:r>
        <w:rPr>
          <w:rFonts w:ascii="Roboto" w:eastAsia="Roboto" w:hAnsi="Roboto" w:cs="Roboto"/>
          <w:color w:val="222222"/>
          <w:sz w:val="21"/>
          <w:szCs w:val="21"/>
        </w:rPr>
        <w:t>chooses and uses a selection of the same size and type of units to measure length (without gaps or overlaps)</w:t>
      </w:r>
    </w:p>
    <w:p w:rsidR="00531964" w:rsidRDefault="008017EA">
      <w:pPr>
        <w:numPr>
          <w:ilvl w:val="0"/>
          <w:numId w:val="9"/>
        </w:numPr>
        <w:shd w:val="clear" w:color="auto" w:fill="FFFFFF"/>
        <w:spacing w:after="240"/>
      </w:pPr>
      <w:r>
        <w:rPr>
          <w:rFonts w:ascii="Roboto" w:eastAsia="Roboto" w:hAnsi="Roboto" w:cs="Roboto"/>
          <w:color w:val="222222"/>
          <w:sz w:val="21"/>
          <w:szCs w:val="21"/>
        </w:rPr>
        <w:t xml:space="preserve">counts the individual units used by ones to find </w:t>
      </w:r>
      <w:r>
        <w:rPr>
          <w:rFonts w:ascii="Roboto" w:eastAsia="Roboto" w:hAnsi="Roboto" w:cs="Roboto"/>
          <w:color w:val="222222"/>
          <w:sz w:val="21"/>
          <w:szCs w:val="21"/>
        </w:rPr>
        <w:t>a total to then make comparisons</w:t>
      </w:r>
    </w:p>
    <w:p w:rsidR="00531964" w:rsidRDefault="008017EA">
      <w:pPr>
        <w:shd w:val="clear" w:color="auto" w:fill="FFFFFF"/>
        <w:spacing w:before="220" w:after="220"/>
        <w:rPr>
          <w:rFonts w:ascii="Roboto" w:eastAsia="Roboto" w:hAnsi="Roboto" w:cs="Roboto"/>
          <w:b/>
          <w:color w:val="00629B"/>
          <w:sz w:val="21"/>
          <w:szCs w:val="21"/>
        </w:rPr>
      </w:pPr>
      <w:r>
        <w:rPr>
          <w:rFonts w:ascii="Roboto" w:eastAsia="Roboto" w:hAnsi="Roboto" w:cs="Roboto"/>
          <w:b/>
          <w:color w:val="222222"/>
          <w:sz w:val="21"/>
          <w:szCs w:val="21"/>
        </w:rPr>
        <w:t xml:space="preserve">Using equal units for </w:t>
      </w:r>
      <w:r>
        <w:rPr>
          <w:rFonts w:ascii="Roboto" w:eastAsia="Roboto" w:hAnsi="Roboto" w:cs="Roboto"/>
          <w:b/>
          <w:color w:val="00629B"/>
          <w:sz w:val="21"/>
          <w:szCs w:val="21"/>
        </w:rPr>
        <w:t>indirect comparison</w:t>
      </w:r>
    </w:p>
    <w:p w:rsidR="00531964" w:rsidRDefault="008017EA">
      <w:pPr>
        <w:numPr>
          <w:ilvl w:val="0"/>
          <w:numId w:val="5"/>
        </w:numPr>
        <w:shd w:val="clear" w:color="auto" w:fill="FFFFFF"/>
        <w:spacing w:before="240" w:after="240"/>
      </w:pPr>
      <w:r>
        <w:rPr>
          <w:rFonts w:ascii="Roboto" w:eastAsia="Roboto" w:hAnsi="Roboto" w:cs="Roboto"/>
          <w:color w:val="222222"/>
          <w:sz w:val="21"/>
          <w:szCs w:val="21"/>
        </w:rPr>
        <w:t>describes the qualitative relationship between the size and number of units (with bigger units you need fewer of them)</w:t>
      </w:r>
    </w:p>
    <w:p w:rsidR="00531964" w:rsidRDefault="008017EA">
      <w:pPr>
        <w:shd w:val="clear" w:color="auto" w:fill="FFFFFF"/>
        <w:spacing w:before="220" w:after="220"/>
        <w:rPr>
          <w:rFonts w:ascii="Roboto" w:eastAsia="Roboto" w:hAnsi="Roboto" w:cs="Roboto"/>
          <w:b/>
          <w:color w:val="222222"/>
          <w:sz w:val="21"/>
          <w:szCs w:val="21"/>
        </w:rPr>
      </w:pPr>
      <w:r>
        <w:rPr>
          <w:rFonts w:ascii="Roboto" w:eastAsia="Roboto" w:hAnsi="Roboto" w:cs="Roboto"/>
          <w:b/>
          <w:color w:val="222222"/>
          <w:sz w:val="21"/>
          <w:szCs w:val="21"/>
        </w:rPr>
        <w:t>Repeating a single informal unit to measure</w:t>
      </w:r>
    </w:p>
    <w:p w:rsidR="00531964" w:rsidRDefault="008017EA">
      <w:pPr>
        <w:numPr>
          <w:ilvl w:val="0"/>
          <w:numId w:val="3"/>
        </w:numPr>
        <w:shd w:val="clear" w:color="auto" w:fill="FFFFFF"/>
        <w:spacing w:before="240"/>
      </w:pPr>
      <w:r>
        <w:rPr>
          <w:rFonts w:ascii="Roboto" w:eastAsia="Roboto" w:hAnsi="Roboto" w:cs="Roboto"/>
          <w:color w:val="222222"/>
          <w:sz w:val="21"/>
          <w:szCs w:val="21"/>
        </w:rPr>
        <w:t>measures the lengt</w:t>
      </w:r>
      <w:r>
        <w:rPr>
          <w:rFonts w:ascii="Roboto" w:eastAsia="Roboto" w:hAnsi="Roboto" w:cs="Roboto"/>
          <w:color w:val="222222"/>
          <w:sz w:val="21"/>
          <w:szCs w:val="21"/>
        </w:rPr>
        <w:t>h and area of a shape using a single informal unit repeatedly (iteration) (uses one paper clip when measuring the length of a line, making the first unit, marking its place, then moving the unit along the line and repeating this process)</w:t>
      </w:r>
    </w:p>
    <w:p w:rsidR="00531964" w:rsidRDefault="008017EA">
      <w:pPr>
        <w:numPr>
          <w:ilvl w:val="0"/>
          <w:numId w:val="3"/>
        </w:numPr>
        <w:shd w:val="clear" w:color="auto" w:fill="FFFFFF"/>
      </w:pPr>
      <w:r>
        <w:rPr>
          <w:rFonts w:ascii="Roboto" w:eastAsia="Roboto" w:hAnsi="Roboto" w:cs="Roboto"/>
          <w:color w:val="222222"/>
          <w:sz w:val="21"/>
          <w:szCs w:val="21"/>
        </w:rPr>
        <w:t>estimates length o</w:t>
      </w:r>
      <w:r>
        <w:rPr>
          <w:rFonts w:ascii="Roboto" w:eastAsia="Roboto" w:hAnsi="Roboto" w:cs="Roboto"/>
          <w:color w:val="222222"/>
          <w:sz w:val="21"/>
          <w:szCs w:val="21"/>
        </w:rPr>
        <w:t xml:space="preserve">r area by </w:t>
      </w:r>
      <w:proofErr w:type="spellStart"/>
      <w:r>
        <w:rPr>
          <w:rFonts w:ascii="Roboto" w:eastAsia="Roboto" w:hAnsi="Roboto" w:cs="Roboto"/>
          <w:color w:val="222222"/>
          <w:sz w:val="21"/>
          <w:szCs w:val="21"/>
        </w:rPr>
        <w:t>visualising</w:t>
      </w:r>
      <w:proofErr w:type="spellEnd"/>
      <w:r>
        <w:rPr>
          <w:rFonts w:ascii="Roboto" w:eastAsia="Roboto" w:hAnsi="Roboto" w:cs="Roboto"/>
          <w:color w:val="222222"/>
          <w:sz w:val="21"/>
          <w:szCs w:val="21"/>
        </w:rPr>
        <w:t xml:space="preserve"> how many of the units will fit into the space to be measured</w:t>
      </w:r>
    </w:p>
    <w:p w:rsidR="00531964" w:rsidRDefault="008017EA">
      <w:pPr>
        <w:numPr>
          <w:ilvl w:val="0"/>
          <w:numId w:val="3"/>
        </w:numPr>
        <w:shd w:val="clear" w:color="auto" w:fill="FFFFFF"/>
        <w:spacing w:after="240"/>
      </w:pPr>
      <w:r>
        <w:rPr>
          <w:rFonts w:ascii="Roboto" w:eastAsia="Roboto" w:hAnsi="Roboto" w:cs="Roboto"/>
          <w:color w:val="222222"/>
          <w:sz w:val="21"/>
          <w:szCs w:val="21"/>
        </w:rPr>
        <w:t>explains that the distance measured is the space between the marks or ‘ends’ of each unit, not the marks themselves</w:t>
      </w:r>
    </w:p>
    <w:p w:rsidR="00531964" w:rsidRDefault="008017EA">
      <w:pPr>
        <w:shd w:val="clear" w:color="auto" w:fill="FFFFFF"/>
        <w:spacing w:before="220" w:after="220"/>
        <w:rPr>
          <w:rFonts w:ascii="Roboto" w:eastAsia="Roboto" w:hAnsi="Roboto" w:cs="Roboto"/>
          <w:color w:val="222222"/>
          <w:sz w:val="21"/>
          <w:szCs w:val="21"/>
        </w:rPr>
      </w:pPr>
      <w:r>
        <w:rPr>
          <w:rFonts w:ascii="Roboto" w:eastAsia="Roboto" w:hAnsi="Roboto" w:cs="Roboto"/>
          <w:b/>
          <w:color w:val="222222"/>
          <w:sz w:val="21"/>
          <w:szCs w:val="21"/>
        </w:rPr>
        <w:t>Identifying the structure of units</w:t>
      </w:r>
    </w:p>
    <w:p w:rsidR="00531964" w:rsidRDefault="008017EA">
      <w:pPr>
        <w:numPr>
          <w:ilvl w:val="0"/>
          <w:numId w:val="11"/>
        </w:numPr>
        <w:shd w:val="clear" w:color="auto" w:fill="FFFFFF"/>
        <w:spacing w:before="240" w:after="240"/>
      </w:pPr>
      <w:r>
        <w:rPr>
          <w:rFonts w:ascii="Roboto" w:eastAsia="Roboto" w:hAnsi="Roboto" w:cs="Roboto"/>
          <w:color w:val="222222"/>
          <w:sz w:val="21"/>
          <w:szCs w:val="21"/>
        </w:rPr>
        <w:t xml:space="preserve">estimates lengths that lie between full units by </w:t>
      </w:r>
      <w:proofErr w:type="spellStart"/>
      <w:r>
        <w:rPr>
          <w:rFonts w:ascii="Roboto" w:eastAsia="Roboto" w:hAnsi="Roboto" w:cs="Roboto"/>
          <w:color w:val="222222"/>
          <w:sz w:val="21"/>
          <w:szCs w:val="21"/>
        </w:rPr>
        <w:t>visualising</w:t>
      </w:r>
      <w:proofErr w:type="spellEnd"/>
      <w:r>
        <w:rPr>
          <w:rFonts w:ascii="Roboto" w:eastAsia="Roboto" w:hAnsi="Roboto" w:cs="Roboto"/>
          <w:color w:val="222222"/>
          <w:sz w:val="21"/>
          <w:szCs w:val="21"/>
        </w:rPr>
        <w:t xml:space="preserve"> subdivisions of the unit</w:t>
      </w:r>
    </w:p>
    <w:p w:rsidR="00531964" w:rsidRDefault="008017EA">
      <w:pPr>
        <w:shd w:val="clear" w:color="auto" w:fill="FFFFFF"/>
        <w:spacing w:before="220" w:after="220"/>
        <w:rPr>
          <w:rFonts w:ascii="Roboto" w:eastAsia="Roboto" w:hAnsi="Roboto" w:cs="Roboto"/>
          <w:b/>
          <w:color w:val="222222"/>
          <w:sz w:val="21"/>
          <w:szCs w:val="21"/>
        </w:rPr>
      </w:pPr>
      <w:r>
        <w:rPr>
          <w:rFonts w:ascii="Roboto" w:eastAsia="Roboto" w:hAnsi="Roboto" w:cs="Roboto"/>
          <w:b/>
          <w:color w:val="222222"/>
          <w:sz w:val="21"/>
          <w:szCs w:val="21"/>
        </w:rPr>
        <w:t>Using formal units</w:t>
      </w:r>
    </w:p>
    <w:p w:rsidR="00531964" w:rsidRDefault="008017EA">
      <w:pPr>
        <w:numPr>
          <w:ilvl w:val="0"/>
          <w:numId w:val="1"/>
        </w:numPr>
        <w:shd w:val="clear" w:color="auto" w:fill="FFFFFF"/>
        <w:spacing w:before="240"/>
      </w:pPr>
      <w:r>
        <w:rPr>
          <w:rFonts w:ascii="Roboto" w:eastAsia="Roboto" w:hAnsi="Roboto" w:cs="Roboto"/>
          <w:color w:val="222222"/>
          <w:sz w:val="21"/>
          <w:szCs w:val="21"/>
        </w:rPr>
        <w:t>measures, compares and estimates length using standard formal units</w:t>
      </w:r>
    </w:p>
    <w:p w:rsidR="00531964" w:rsidRDefault="008017EA">
      <w:pPr>
        <w:numPr>
          <w:ilvl w:val="0"/>
          <w:numId w:val="1"/>
        </w:numPr>
        <w:shd w:val="clear" w:color="auto" w:fill="FFFFFF"/>
        <w:spacing w:after="240"/>
      </w:pPr>
      <w:r>
        <w:rPr>
          <w:rFonts w:ascii="Roboto" w:eastAsia="Roboto" w:hAnsi="Roboto" w:cs="Roboto"/>
          <w:color w:val="222222"/>
          <w:sz w:val="21"/>
          <w:szCs w:val="21"/>
        </w:rPr>
        <w:t xml:space="preserve">calculates </w:t>
      </w:r>
      <w:proofErr w:type="spellStart"/>
      <w:r>
        <w:rPr>
          <w:rFonts w:ascii="Roboto" w:eastAsia="Roboto" w:hAnsi="Roboto" w:cs="Roboto"/>
          <w:color w:val="222222"/>
          <w:sz w:val="21"/>
          <w:szCs w:val="21"/>
        </w:rPr>
        <w:t>peri</w:t>
      </w:r>
      <w:r w:rsidR="00536BB1">
        <w:rPr>
          <w:rFonts w:ascii="Roboto" w:eastAsia="Roboto" w:hAnsi="Roboto" w:cs="Roboto"/>
          <w:color w:val="222222"/>
          <w:sz w:val="21"/>
          <w:szCs w:val="21"/>
        </w:rPr>
        <w:t>metre</w:t>
      </w:r>
      <w:proofErr w:type="spellEnd"/>
      <w:r>
        <w:rPr>
          <w:rFonts w:ascii="Roboto" w:eastAsia="Roboto" w:hAnsi="Roboto" w:cs="Roboto"/>
          <w:color w:val="222222"/>
          <w:sz w:val="21"/>
          <w:szCs w:val="21"/>
        </w:rPr>
        <w:t xml:space="preserve"> using properties of two-dimensional shapes to determine unknown lengths</w:t>
      </w:r>
    </w:p>
    <w:p w:rsidR="00531964" w:rsidRDefault="008017EA">
      <w:pPr>
        <w:shd w:val="clear" w:color="auto" w:fill="FFFFFF"/>
        <w:spacing w:before="220" w:after="220"/>
        <w:rPr>
          <w:rFonts w:ascii="Roboto" w:eastAsia="Roboto" w:hAnsi="Roboto" w:cs="Roboto"/>
          <w:b/>
          <w:color w:val="222222"/>
          <w:sz w:val="21"/>
          <w:szCs w:val="21"/>
        </w:rPr>
      </w:pPr>
      <w:r>
        <w:rPr>
          <w:rFonts w:ascii="Roboto" w:eastAsia="Roboto" w:hAnsi="Roboto" w:cs="Roboto"/>
          <w:b/>
          <w:color w:val="222222"/>
          <w:sz w:val="21"/>
          <w:szCs w:val="21"/>
        </w:rPr>
        <w:lastRenderedPageBreak/>
        <w:t>Converting units</w:t>
      </w:r>
    </w:p>
    <w:p w:rsidR="00531964" w:rsidRDefault="008017EA">
      <w:pPr>
        <w:numPr>
          <w:ilvl w:val="0"/>
          <w:numId w:val="2"/>
        </w:numPr>
        <w:shd w:val="clear" w:color="auto" w:fill="FFFFFF"/>
        <w:spacing w:before="240"/>
      </w:pPr>
      <w:r>
        <w:rPr>
          <w:rFonts w:ascii="Roboto" w:eastAsia="Roboto" w:hAnsi="Roboto" w:cs="Roboto"/>
          <w:color w:val="222222"/>
          <w:sz w:val="21"/>
          <w:szCs w:val="21"/>
        </w:rPr>
        <w:t>converts between formal units of measurement</w:t>
      </w:r>
    </w:p>
    <w:p w:rsidR="00531964" w:rsidRDefault="008017EA">
      <w:pPr>
        <w:numPr>
          <w:ilvl w:val="0"/>
          <w:numId w:val="2"/>
        </w:numPr>
        <w:shd w:val="clear" w:color="auto" w:fill="FFFFFF"/>
      </w:pPr>
      <w:proofErr w:type="spellStart"/>
      <w:r>
        <w:rPr>
          <w:rFonts w:ascii="Roboto" w:eastAsia="Roboto" w:hAnsi="Roboto" w:cs="Roboto"/>
          <w:color w:val="222222"/>
          <w:sz w:val="21"/>
          <w:szCs w:val="21"/>
        </w:rPr>
        <w:t>recognises</w:t>
      </w:r>
      <w:proofErr w:type="spellEnd"/>
      <w:r>
        <w:rPr>
          <w:rFonts w:ascii="Roboto" w:eastAsia="Roboto" w:hAnsi="Roboto" w:cs="Roboto"/>
          <w:color w:val="222222"/>
          <w:sz w:val="21"/>
          <w:szCs w:val="21"/>
        </w:rPr>
        <w:t xml:space="preserve"> the relationship between metric units of measurement and the base-ten </w:t>
      </w:r>
      <w:r>
        <w:rPr>
          <w:rFonts w:ascii="Roboto" w:eastAsia="Roboto" w:hAnsi="Roboto" w:cs="Roboto"/>
          <w:color w:val="00629B"/>
          <w:sz w:val="21"/>
          <w:szCs w:val="21"/>
          <w:u w:val="single"/>
        </w:rPr>
        <w:t>place value system</w:t>
      </w:r>
    </w:p>
    <w:p w:rsidR="00531964" w:rsidRDefault="008017EA">
      <w:pPr>
        <w:numPr>
          <w:ilvl w:val="0"/>
          <w:numId w:val="2"/>
        </w:numPr>
        <w:shd w:val="clear" w:color="auto" w:fill="FFFFFF"/>
        <w:spacing w:after="240"/>
      </w:pPr>
      <w:r>
        <w:rPr>
          <w:rFonts w:ascii="Roboto" w:eastAsia="Roboto" w:hAnsi="Roboto" w:cs="Roboto"/>
          <w:color w:val="222222"/>
          <w:sz w:val="21"/>
          <w:szCs w:val="21"/>
        </w:rPr>
        <w:t>e</w:t>
      </w:r>
      <w:r>
        <w:rPr>
          <w:rFonts w:ascii="Roboto" w:eastAsia="Roboto" w:hAnsi="Roboto" w:cs="Roboto"/>
          <w:color w:val="222222"/>
          <w:sz w:val="21"/>
          <w:szCs w:val="21"/>
        </w:rPr>
        <w:t xml:space="preserve">xplains why having 100 cm in a </w:t>
      </w:r>
      <w:proofErr w:type="spellStart"/>
      <w:r>
        <w:rPr>
          <w:rFonts w:ascii="Roboto" w:eastAsia="Roboto" w:hAnsi="Roboto" w:cs="Roboto"/>
          <w:color w:val="222222"/>
          <w:sz w:val="21"/>
          <w:szCs w:val="21"/>
        </w:rPr>
        <w:t>metre</w:t>
      </w:r>
      <w:proofErr w:type="spellEnd"/>
      <w:r>
        <w:rPr>
          <w:rFonts w:ascii="Roboto" w:eastAsia="Roboto" w:hAnsi="Roboto" w:cs="Roboto"/>
          <w:color w:val="222222"/>
          <w:sz w:val="21"/>
          <w:szCs w:val="21"/>
        </w:rPr>
        <w:t xml:space="preserve"> results in 10 000 cm</w:t>
      </w:r>
      <w:r>
        <w:rPr>
          <w:rFonts w:ascii="Roboto" w:eastAsia="Roboto" w:hAnsi="Roboto" w:cs="Roboto"/>
          <w:color w:val="222222"/>
          <w:sz w:val="16"/>
          <w:szCs w:val="16"/>
        </w:rPr>
        <w:t>2</w:t>
      </w:r>
      <w:r>
        <w:rPr>
          <w:rFonts w:ascii="Roboto" w:eastAsia="Roboto" w:hAnsi="Roboto" w:cs="Roboto"/>
          <w:color w:val="222222"/>
          <w:sz w:val="21"/>
          <w:szCs w:val="21"/>
        </w:rPr>
        <w:t xml:space="preserve"> in a square </w:t>
      </w:r>
      <w:proofErr w:type="spellStart"/>
      <w:r>
        <w:rPr>
          <w:rFonts w:ascii="Roboto" w:eastAsia="Roboto" w:hAnsi="Roboto" w:cs="Roboto"/>
          <w:color w:val="222222"/>
          <w:sz w:val="21"/>
          <w:szCs w:val="21"/>
        </w:rPr>
        <w:t>metre</w:t>
      </w:r>
      <w:proofErr w:type="spellEnd"/>
      <w:r>
        <w:rPr>
          <w:rFonts w:ascii="Roboto" w:eastAsia="Roboto" w:hAnsi="Roboto" w:cs="Roboto"/>
          <w:color w:val="222222"/>
          <w:sz w:val="21"/>
          <w:szCs w:val="21"/>
        </w:rPr>
        <w:t xml:space="preserve"> (using a diagram)</w:t>
      </w:r>
    </w:p>
    <w:p w:rsidR="00531964" w:rsidRDefault="008017EA">
      <w:pPr>
        <w:shd w:val="clear" w:color="auto" w:fill="FFFFFF"/>
        <w:spacing w:before="220" w:after="220"/>
        <w:rPr>
          <w:rFonts w:ascii="Roboto" w:eastAsia="Roboto" w:hAnsi="Roboto" w:cs="Roboto"/>
          <w:color w:val="222222"/>
          <w:sz w:val="21"/>
          <w:szCs w:val="21"/>
        </w:rPr>
      </w:pPr>
      <w:r>
        <w:rPr>
          <w:rFonts w:ascii="Roboto" w:eastAsia="Roboto" w:hAnsi="Roboto" w:cs="Roboto"/>
          <w:b/>
          <w:color w:val="222222"/>
          <w:sz w:val="21"/>
          <w:szCs w:val="21"/>
        </w:rPr>
        <w:t>Calculating measurements</w:t>
      </w:r>
    </w:p>
    <w:p w:rsidR="00531964" w:rsidRDefault="008017EA">
      <w:pPr>
        <w:numPr>
          <w:ilvl w:val="0"/>
          <w:numId w:val="7"/>
        </w:numPr>
        <w:shd w:val="clear" w:color="auto" w:fill="FFFFFF"/>
        <w:spacing w:before="240" w:after="240"/>
      </w:pPr>
      <w:r>
        <w:rPr>
          <w:rFonts w:ascii="Roboto" w:eastAsia="Roboto" w:hAnsi="Roboto" w:cs="Roboto"/>
          <w:color w:val="222222"/>
          <w:sz w:val="21"/>
          <w:szCs w:val="21"/>
        </w:rPr>
        <w:t>identifies appropriate levels of precision with measurement (significant figures)</w:t>
      </w:r>
    </w:p>
    <w:p w:rsidR="00531964" w:rsidRDefault="008017EA">
      <w:pPr>
        <w:shd w:val="clear" w:color="auto" w:fill="FFFFFF"/>
        <w:spacing w:before="220" w:after="220"/>
        <w:rPr>
          <w:rFonts w:ascii="Roboto" w:eastAsia="Roboto" w:hAnsi="Roboto" w:cs="Roboto"/>
          <w:b/>
          <w:color w:val="222222"/>
          <w:sz w:val="21"/>
          <w:szCs w:val="21"/>
        </w:rPr>
      </w:pPr>
      <w:r>
        <w:rPr>
          <w:rFonts w:ascii="Roboto" w:eastAsia="Roboto" w:hAnsi="Roboto" w:cs="Roboto"/>
          <w:b/>
          <w:color w:val="222222"/>
          <w:sz w:val="21"/>
          <w:szCs w:val="21"/>
        </w:rPr>
        <w:t>Circle measurements</w:t>
      </w:r>
    </w:p>
    <w:p w:rsidR="00531964" w:rsidRDefault="008017EA">
      <w:pPr>
        <w:numPr>
          <w:ilvl w:val="0"/>
          <w:numId w:val="4"/>
        </w:numPr>
        <w:shd w:val="clear" w:color="auto" w:fill="FFFFFF"/>
        <w:spacing w:before="240"/>
      </w:pPr>
      <w:r>
        <w:rPr>
          <w:rFonts w:ascii="Roboto" w:eastAsia="Roboto" w:hAnsi="Roboto" w:cs="Roboto"/>
          <w:color w:val="222222"/>
          <w:sz w:val="21"/>
          <w:szCs w:val="21"/>
        </w:rPr>
        <w:t xml:space="preserve">understands that the relationship </w:t>
      </w:r>
      <w:r>
        <w:rPr>
          <w:rFonts w:ascii="Roboto" w:eastAsia="Roboto" w:hAnsi="Roboto" w:cs="Roboto"/>
          <w:color w:val="222222"/>
          <w:sz w:val="21"/>
          <w:szCs w:val="21"/>
        </w:rPr>
        <w:t xml:space="preserve">between the </w:t>
      </w:r>
      <w:r>
        <w:rPr>
          <w:rFonts w:ascii="Roboto" w:eastAsia="Roboto" w:hAnsi="Roboto" w:cs="Roboto"/>
          <w:color w:val="00629B"/>
          <w:sz w:val="21"/>
          <w:szCs w:val="21"/>
          <w:u w:val="single"/>
        </w:rPr>
        <w:t>circumference</w:t>
      </w:r>
      <w:r>
        <w:rPr>
          <w:rFonts w:ascii="Roboto" w:eastAsia="Roboto" w:hAnsi="Roboto" w:cs="Roboto"/>
          <w:color w:val="222222"/>
          <w:sz w:val="21"/>
          <w:szCs w:val="21"/>
        </w:rPr>
        <w:t xml:space="preserve"> and the </w:t>
      </w:r>
      <w:proofErr w:type="spellStart"/>
      <w:r>
        <w:rPr>
          <w:rFonts w:ascii="Roboto" w:eastAsia="Roboto" w:hAnsi="Roboto" w:cs="Roboto"/>
          <w:color w:val="00629B"/>
          <w:sz w:val="21"/>
          <w:szCs w:val="21"/>
          <w:u w:val="single"/>
        </w:rPr>
        <w:t>dia</w:t>
      </w:r>
      <w:r w:rsidR="00536BB1">
        <w:rPr>
          <w:rFonts w:ascii="Roboto" w:eastAsia="Roboto" w:hAnsi="Roboto" w:cs="Roboto"/>
          <w:color w:val="00629B"/>
          <w:sz w:val="21"/>
          <w:szCs w:val="21"/>
          <w:u w:val="single"/>
        </w:rPr>
        <w:t>metre</w:t>
      </w:r>
      <w:proofErr w:type="spellEnd"/>
      <w:r>
        <w:rPr>
          <w:rFonts w:ascii="Roboto" w:eastAsia="Roboto" w:hAnsi="Roboto" w:cs="Roboto"/>
          <w:color w:val="222222"/>
          <w:sz w:val="21"/>
          <w:szCs w:val="21"/>
        </w:rPr>
        <w:t xml:space="preserve"> of a circle is constant (pi)</w:t>
      </w:r>
    </w:p>
    <w:p w:rsidR="00531964" w:rsidRDefault="008017EA">
      <w:pPr>
        <w:numPr>
          <w:ilvl w:val="0"/>
          <w:numId w:val="4"/>
        </w:numPr>
        <w:shd w:val="clear" w:color="auto" w:fill="FFFFFF"/>
        <w:spacing w:after="240"/>
      </w:pPr>
      <w:r>
        <w:rPr>
          <w:rFonts w:ascii="Roboto" w:eastAsia="Roboto" w:hAnsi="Roboto" w:cs="Roboto"/>
          <w:color w:val="222222"/>
          <w:sz w:val="21"/>
          <w:szCs w:val="21"/>
        </w:rPr>
        <w:t xml:space="preserve">uses the constant pi to determine the </w:t>
      </w:r>
      <w:r>
        <w:rPr>
          <w:rFonts w:ascii="Roboto" w:eastAsia="Roboto" w:hAnsi="Roboto" w:cs="Roboto"/>
          <w:color w:val="00629B"/>
          <w:sz w:val="21"/>
          <w:szCs w:val="21"/>
          <w:u w:val="single"/>
        </w:rPr>
        <w:t>circumference</w:t>
      </w:r>
      <w:r>
        <w:rPr>
          <w:rFonts w:ascii="Roboto" w:eastAsia="Roboto" w:hAnsi="Roboto" w:cs="Roboto"/>
          <w:color w:val="222222"/>
          <w:sz w:val="21"/>
          <w:szCs w:val="21"/>
        </w:rPr>
        <w:t xml:space="preserve"> and the area of a circle</w:t>
      </w:r>
    </w:p>
    <w:p w:rsidR="00531964" w:rsidRDefault="00531964">
      <w:pPr>
        <w:rPr>
          <w:b/>
          <w:u w:val="single"/>
        </w:rPr>
      </w:pPr>
    </w:p>
    <w:p w:rsidR="00531964" w:rsidRDefault="008017EA">
      <w:pPr>
        <w:rPr>
          <w:b/>
          <w:u w:val="single"/>
        </w:rPr>
      </w:pPr>
      <w:r>
        <w:rPr>
          <w:b/>
          <w:u w:val="single"/>
        </w:rPr>
        <w:t>LEARNING INTENTIONS AND SUCCESS CRITERIA</w:t>
      </w:r>
    </w:p>
    <w:p w:rsidR="00531964" w:rsidRDefault="008017EA">
      <w:pPr>
        <w:rPr>
          <w:b/>
          <w:u w:val="single"/>
        </w:rPr>
      </w:pPr>
      <w:r>
        <w:rPr>
          <w:b/>
          <w:u w:val="single"/>
        </w:rPr>
        <w:t>Learning Intentions</w:t>
      </w:r>
    </w:p>
    <w:p w:rsidR="00531964" w:rsidRDefault="008017EA">
      <w:r>
        <w:t xml:space="preserve">Content Learning Intention: I am learning about length and the different ways to measure the length of objects and distances. </w:t>
      </w:r>
    </w:p>
    <w:p w:rsidR="00531964" w:rsidRDefault="00531964"/>
    <w:p w:rsidR="00531964" w:rsidRDefault="008017EA">
      <w:r>
        <w:t xml:space="preserve">Language Learning </w:t>
      </w:r>
      <w:r w:rsidR="00536BB1">
        <w:t>Intention: I</w:t>
      </w:r>
      <w:r>
        <w:t xml:space="preserve"> am learning how to use these words when talking about length; measure, longer, shorter, same, </w:t>
      </w:r>
      <w:proofErr w:type="spellStart"/>
      <w:r w:rsidR="00536BB1">
        <w:t>millimetres</w:t>
      </w:r>
      <w:proofErr w:type="spellEnd"/>
      <w:r>
        <w:t xml:space="preserve">, </w:t>
      </w:r>
      <w:proofErr w:type="spellStart"/>
      <w:r>
        <w:t>cen</w:t>
      </w:r>
      <w:r w:rsidR="00536BB1">
        <w:t>timetres</w:t>
      </w:r>
      <w:proofErr w:type="spellEnd"/>
      <w:r w:rsidR="00536BB1">
        <w:t xml:space="preserve">, formal, informal and </w:t>
      </w:r>
      <w:proofErr w:type="spellStart"/>
      <w:r w:rsidR="00536BB1">
        <w:t>metres</w:t>
      </w:r>
      <w:proofErr w:type="spellEnd"/>
    </w:p>
    <w:p w:rsidR="00531964" w:rsidRDefault="00531964"/>
    <w:p w:rsidR="00531964" w:rsidRDefault="008017EA">
      <w:r>
        <w:t xml:space="preserve">Social Learning Intention:  I am learning to work in a mixture of </w:t>
      </w:r>
      <w:r w:rsidR="00536BB1">
        <w:t>groups independently</w:t>
      </w:r>
      <w:r>
        <w:t xml:space="preserve"> and targeted teaching group and discuss my thinking about length in each situation. </w:t>
      </w:r>
    </w:p>
    <w:p w:rsidR="00531964" w:rsidRDefault="00531964"/>
    <w:p w:rsidR="00531964" w:rsidRDefault="008017EA">
      <w:r>
        <w:rPr>
          <w:b/>
          <w:u w:val="single"/>
        </w:rPr>
        <w:t xml:space="preserve">Success </w:t>
      </w:r>
      <w:r w:rsidR="00536BB1">
        <w:rPr>
          <w:b/>
          <w:u w:val="single"/>
        </w:rPr>
        <w:t>Criteria</w:t>
      </w:r>
      <w:r w:rsidR="00536BB1">
        <w:t>: Progression</w:t>
      </w:r>
    </w:p>
    <w:p w:rsidR="00531964" w:rsidRDefault="008017EA">
      <w:pPr>
        <w:rPr>
          <w:b/>
        </w:rPr>
      </w:pPr>
      <w:r>
        <w:rPr>
          <w:b/>
        </w:rPr>
        <w:t>F</w:t>
      </w:r>
      <w:r>
        <w:rPr>
          <w:b/>
        </w:rPr>
        <w:t>oundation</w:t>
      </w:r>
    </w:p>
    <w:p w:rsidR="00531964" w:rsidRDefault="008017EA">
      <w:r>
        <w:t xml:space="preserve">I can compare the length of two objects </w:t>
      </w:r>
    </w:p>
    <w:p w:rsidR="00531964" w:rsidRDefault="008017EA">
      <w:r>
        <w:t>I can explain which is longer or shorter</w:t>
      </w:r>
    </w:p>
    <w:p w:rsidR="00531964" w:rsidRDefault="008017EA">
      <w:pPr>
        <w:rPr>
          <w:b/>
        </w:rPr>
      </w:pPr>
      <w:r>
        <w:rPr>
          <w:b/>
        </w:rPr>
        <w:t>Level One</w:t>
      </w:r>
    </w:p>
    <w:p w:rsidR="00531964" w:rsidRDefault="008017EA">
      <w:r>
        <w:t>I can measure two objects by using uniform informal units</w:t>
      </w:r>
    </w:p>
    <w:p w:rsidR="00531964" w:rsidRDefault="008017EA">
      <w:r>
        <w:t>I can compare two objects by using uniform informal units</w:t>
      </w:r>
    </w:p>
    <w:p w:rsidR="00531964" w:rsidRDefault="008017EA">
      <w:r>
        <w:t>I can explain my thinking when using i</w:t>
      </w:r>
      <w:r>
        <w:t>nformal units</w:t>
      </w:r>
    </w:p>
    <w:p w:rsidR="00531964" w:rsidRDefault="008017EA">
      <w:pPr>
        <w:rPr>
          <w:b/>
        </w:rPr>
      </w:pPr>
      <w:r>
        <w:rPr>
          <w:b/>
        </w:rPr>
        <w:t>Level Two</w:t>
      </w:r>
    </w:p>
    <w:p w:rsidR="00531964" w:rsidRDefault="008017EA">
      <w:r>
        <w:t>I can order objects based on length</w:t>
      </w:r>
    </w:p>
    <w:p w:rsidR="00531964" w:rsidRDefault="008017EA">
      <w:r>
        <w:t>I can explain my ordering</w:t>
      </w:r>
    </w:p>
    <w:p w:rsidR="00531964" w:rsidRDefault="008017EA">
      <w:r>
        <w:t>I can choose the appropriate uniform informal unit to measure the length</w:t>
      </w:r>
    </w:p>
    <w:p w:rsidR="00531964" w:rsidRDefault="008017EA">
      <w:pPr>
        <w:rPr>
          <w:b/>
        </w:rPr>
      </w:pPr>
      <w:r>
        <w:rPr>
          <w:b/>
        </w:rPr>
        <w:t>Level Three</w:t>
      </w:r>
    </w:p>
    <w:p w:rsidR="00531964" w:rsidRDefault="008017EA">
      <w:r>
        <w:t>I can measure objects using a familiar metric unit of length such as a ruler</w:t>
      </w:r>
    </w:p>
    <w:p w:rsidR="00531964" w:rsidRDefault="008017EA">
      <w:r>
        <w:t>I can order objects using a familiar metric unit of length</w:t>
      </w:r>
    </w:p>
    <w:p w:rsidR="00531964" w:rsidRDefault="008017EA">
      <w:r>
        <w:t>I can compare objects using a familiar metric unit of length</w:t>
      </w:r>
    </w:p>
    <w:p w:rsidR="00531964" w:rsidRDefault="008017EA">
      <w:pPr>
        <w:rPr>
          <w:b/>
        </w:rPr>
      </w:pPr>
      <w:r>
        <w:rPr>
          <w:b/>
        </w:rPr>
        <w:t>Level Four</w:t>
      </w:r>
    </w:p>
    <w:p w:rsidR="00531964" w:rsidRDefault="008017EA">
      <w:r>
        <w:t>I can use a scaled instrument to measure the length of a shape or object</w:t>
      </w:r>
    </w:p>
    <w:p w:rsidR="00531964" w:rsidRDefault="008017EA">
      <w:pPr>
        <w:rPr>
          <w:b/>
        </w:rPr>
      </w:pPr>
      <w:r>
        <w:rPr>
          <w:b/>
        </w:rPr>
        <w:t>Level Five</w:t>
      </w:r>
    </w:p>
    <w:p w:rsidR="00531964" w:rsidRDefault="008017EA">
      <w:r>
        <w:t>I can choose an appropriate unit of measu</w:t>
      </w:r>
      <w:r>
        <w:t xml:space="preserve">rement for length </w:t>
      </w:r>
    </w:p>
    <w:p w:rsidR="00531964" w:rsidRDefault="008017EA">
      <w:pPr>
        <w:jc w:val="center"/>
        <w:rPr>
          <w:b/>
          <w:u w:val="single"/>
        </w:rPr>
      </w:pPr>
      <w:r>
        <w:rPr>
          <w:b/>
          <w:noProof/>
          <w:u w:val="single"/>
        </w:rPr>
        <w:lastRenderedPageBreak/>
        <w:drawing>
          <wp:inline distT="114300" distB="114300" distL="114300" distR="114300" wp14:anchorId="7759D85A" wp14:editId="4CCDDC19">
            <wp:extent cx="1008667" cy="1437412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8667" cy="143741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531964" w:rsidRDefault="008017EA">
      <w:pPr>
        <w:jc w:val="center"/>
        <w:rPr>
          <w:sz w:val="14"/>
          <w:szCs w:val="14"/>
        </w:rPr>
      </w:pPr>
      <w:r>
        <w:rPr>
          <w:sz w:val="14"/>
          <w:szCs w:val="14"/>
        </w:rPr>
        <w:t>Image by clipart</w:t>
      </w:r>
    </w:p>
    <w:p w:rsidR="00531964" w:rsidRDefault="008017EA">
      <w:pPr>
        <w:rPr>
          <w:b/>
          <w:u w:val="single"/>
        </w:rPr>
      </w:pPr>
      <w:r>
        <w:rPr>
          <w:b/>
          <w:u w:val="single"/>
        </w:rPr>
        <w:t>ASSESSMENT</w:t>
      </w:r>
    </w:p>
    <w:p w:rsidR="00531964" w:rsidRDefault="008017EA">
      <w:pPr>
        <w:rPr>
          <w:b/>
        </w:rPr>
      </w:pPr>
      <w:r>
        <w:rPr>
          <w:b/>
        </w:rPr>
        <w:t>Pre-Assessment</w:t>
      </w:r>
    </w:p>
    <w:p w:rsidR="00531964" w:rsidRDefault="00531964">
      <w:pPr>
        <w:rPr>
          <w:b/>
        </w:rPr>
      </w:pPr>
    </w:p>
    <w:p w:rsidR="00531964" w:rsidRDefault="008017EA">
      <w:pPr>
        <w:rPr>
          <w:b/>
        </w:rPr>
      </w:pPr>
      <w:r>
        <w:rPr>
          <w:b/>
        </w:rPr>
        <w:t>PAT (Progressive Achievement Tests)</w:t>
      </w:r>
    </w:p>
    <w:p w:rsidR="00531964" w:rsidRDefault="008017EA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Foundation </w:t>
      </w:r>
    </w:p>
    <w:p w:rsidR="00531964" w:rsidRDefault="008017EA">
      <w:pPr>
        <w:rPr>
          <w:sz w:val="20"/>
          <w:szCs w:val="20"/>
        </w:rPr>
      </w:pPr>
      <w:r>
        <w:rPr>
          <w:sz w:val="20"/>
          <w:szCs w:val="20"/>
        </w:rPr>
        <w:t xml:space="preserve">Test 2 Q21-Recognise cuboid with smallest </w:t>
      </w:r>
      <w:r w:rsidR="00536BB1">
        <w:rPr>
          <w:sz w:val="20"/>
          <w:szCs w:val="20"/>
        </w:rPr>
        <w:t>capacity (</w:t>
      </w:r>
      <w:r>
        <w:rPr>
          <w:sz w:val="20"/>
          <w:szCs w:val="20"/>
        </w:rPr>
        <w:t>94.3)</w:t>
      </w:r>
    </w:p>
    <w:p w:rsidR="00531964" w:rsidRDefault="008017EA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Level 2 </w:t>
      </w:r>
    </w:p>
    <w:p w:rsidR="00531964" w:rsidRDefault="008017EA">
      <w:pPr>
        <w:rPr>
          <w:sz w:val="20"/>
          <w:szCs w:val="20"/>
        </w:rPr>
      </w:pPr>
      <w:r>
        <w:rPr>
          <w:sz w:val="20"/>
          <w:szCs w:val="20"/>
        </w:rPr>
        <w:t xml:space="preserve">Test 1 Q24-choose shape that covers fewest grid </w:t>
      </w:r>
      <w:r w:rsidR="00536BB1">
        <w:rPr>
          <w:sz w:val="20"/>
          <w:szCs w:val="20"/>
        </w:rPr>
        <w:t>squares (</w:t>
      </w:r>
      <w:r>
        <w:rPr>
          <w:sz w:val="20"/>
          <w:szCs w:val="20"/>
        </w:rPr>
        <w:t>104.0) VCMMG116</w:t>
      </w:r>
    </w:p>
    <w:p w:rsidR="00531964" w:rsidRDefault="008017EA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Test 4 Q20-Recognise fewer of heaviest </w:t>
      </w:r>
      <w:proofErr w:type="gramStart"/>
      <w:r>
        <w:rPr>
          <w:sz w:val="20"/>
          <w:szCs w:val="20"/>
        </w:rPr>
        <w:t>object</w:t>
      </w:r>
      <w:proofErr w:type="gramEnd"/>
      <w:r>
        <w:rPr>
          <w:sz w:val="20"/>
          <w:szCs w:val="20"/>
        </w:rPr>
        <w:t xml:space="preserve"> needed to reach total mass</w:t>
      </w:r>
    </w:p>
    <w:p w:rsidR="00531964" w:rsidRDefault="008017EA">
      <w:pPr>
        <w:rPr>
          <w:sz w:val="20"/>
          <w:szCs w:val="20"/>
        </w:rPr>
      </w:pPr>
      <w:r>
        <w:rPr>
          <w:b/>
          <w:sz w:val="20"/>
          <w:szCs w:val="20"/>
        </w:rPr>
        <w:t>Level 3</w:t>
      </w:r>
      <w:r>
        <w:rPr>
          <w:sz w:val="20"/>
          <w:szCs w:val="20"/>
        </w:rPr>
        <w:t xml:space="preserve"> </w:t>
      </w:r>
    </w:p>
    <w:p w:rsidR="00531964" w:rsidRDefault="008017EA">
      <w:pPr>
        <w:rPr>
          <w:sz w:val="20"/>
          <w:szCs w:val="20"/>
        </w:rPr>
      </w:pPr>
      <w:r>
        <w:rPr>
          <w:sz w:val="20"/>
          <w:szCs w:val="20"/>
        </w:rPr>
        <w:t xml:space="preserve">Test 3 Q21-Choose correct unit to measure contents of </w:t>
      </w:r>
      <w:proofErr w:type="gramStart"/>
      <w:r>
        <w:rPr>
          <w:sz w:val="20"/>
          <w:szCs w:val="20"/>
        </w:rPr>
        <w:t>jug(</w:t>
      </w:r>
      <w:proofErr w:type="gramEnd"/>
      <w:r>
        <w:rPr>
          <w:sz w:val="20"/>
          <w:szCs w:val="20"/>
        </w:rPr>
        <w:t>98.8)</w:t>
      </w:r>
    </w:p>
    <w:p w:rsidR="00531964" w:rsidRDefault="008017EA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Q22-Find length of object using ruler marked in </w:t>
      </w:r>
      <w:r w:rsidR="00536BB1">
        <w:rPr>
          <w:sz w:val="20"/>
          <w:szCs w:val="20"/>
        </w:rPr>
        <w:t>cm (</w:t>
      </w:r>
      <w:r>
        <w:rPr>
          <w:sz w:val="20"/>
          <w:szCs w:val="20"/>
        </w:rPr>
        <w:t>97.0)</w:t>
      </w:r>
    </w:p>
    <w:p w:rsidR="00531964" w:rsidRDefault="008017EA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Test 4 Q19-Add two lengths given in 2 diff metric </w:t>
      </w:r>
      <w:r w:rsidR="00536BB1">
        <w:rPr>
          <w:sz w:val="20"/>
          <w:szCs w:val="20"/>
        </w:rPr>
        <w:t>units (</w:t>
      </w:r>
      <w:r>
        <w:rPr>
          <w:sz w:val="20"/>
          <w:szCs w:val="20"/>
        </w:rPr>
        <w:t>128.8)</w:t>
      </w:r>
    </w:p>
    <w:p w:rsidR="00531964" w:rsidRDefault="008017EA">
      <w:pPr>
        <w:rPr>
          <w:sz w:val="20"/>
          <w:szCs w:val="20"/>
        </w:rPr>
      </w:pPr>
      <w:r>
        <w:rPr>
          <w:b/>
          <w:sz w:val="20"/>
          <w:szCs w:val="20"/>
        </w:rPr>
        <w:t>Level 4</w:t>
      </w:r>
      <w:r>
        <w:rPr>
          <w:sz w:val="20"/>
          <w:szCs w:val="20"/>
        </w:rPr>
        <w:t xml:space="preserve"> </w:t>
      </w:r>
    </w:p>
    <w:p w:rsidR="00531964" w:rsidRDefault="008017EA">
      <w:pPr>
        <w:rPr>
          <w:sz w:val="20"/>
          <w:szCs w:val="20"/>
        </w:rPr>
      </w:pPr>
      <w:r>
        <w:rPr>
          <w:sz w:val="20"/>
          <w:szCs w:val="20"/>
        </w:rPr>
        <w:t xml:space="preserve">Test 4 Q16-read </w:t>
      </w:r>
      <w:proofErr w:type="gramStart"/>
      <w:r w:rsidR="00536BB1">
        <w:rPr>
          <w:sz w:val="20"/>
          <w:szCs w:val="20"/>
        </w:rPr>
        <w:t>scale</w:t>
      </w:r>
      <w:proofErr w:type="gramEnd"/>
      <w:r>
        <w:rPr>
          <w:sz w:val="20"/>
          <w:szCs w:val="20"/>
        </w:rPr>
        <w:t xml:space="preserve"> halfway between labelled </w:t>
      </w:r>
      <w:r w:rsidR="00536BB1">
        <w:rPr>
          <w:sz w:val="20"/>
          <w:szCs w:val="20"/>
        </w:rPr>
        <w:t>values (</w:t>
      </w:r>
      <w:r>
        <w:rPr>
          <w:sz w:val="20"/>
          <w:szCs w:val="20"/>
        </w:rPr>
        <w:t>116.2)</w:t>
      </w:r>
    </w:p>
    <w:p w:rsidR="00531964" w:rsidRDefault="008017EA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Test 5 Q21-Diff of masses measured on a </w:t>
      </w:r>
      <w:r w:rsidR="00536BB1">
        <w:rPr>
          <w:sz w:val="20"/>
          <w:szCs w:val="20"/>
        </w:rPr>
        <w:t>scale (</w:t>
      </w:r>
      <w:r>
        <w:rPr>
          <w:sz w:val="20"/>
          <w:szCs w:val="20"/>
        </w:rPr>
        <w:t>134.8)</w:t>
      </w:r>
    </w:p>
    <w:p w:rsidR="00531964" w:rsidRDefault="008017EA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Test 4 Q17-Work out area of folded strip in </w:t>
      </w:r>
      <w:r w:rsidR="00536BB1">
        <w:rPr>
          <w:sz w:val="20"/>
          <w:szCs w:val="20"/>
        </w:rPr>
        <w:t>square</w:t>
      </w:r>
      <w:r>
        <w:rPr>
          <w:sz w:val="20"/>
          <w:szCs w:val="20"/>
        </w:rPr>
        <w:t xml:space="preserve"> </w:t>
      </w:r>
      <w:r w:rsidR="00536BB1">
        <w:rPr>
          <w:sz w:val="20"/>
          <w:szCs w:val="20"/>
        </w:rPr>
        <w:t>units (</w:t>
      </w:r>
      <w:r>
        <w:rPr>
          <w:sz w:val="20"/>
          <w:szCs w:val="20"/>
        </w:rPr>
        <w:t>115.7)</w:t>
      </w:r>
    </w:p>
    <w:p w:rsidR="00531964" w:rsidRDefault="008017EA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Test 5 Q18-read </w:t>
      </w:r>
      <w:proofErr w:type="gramStart"/>
      <w:r>
        <w:rPr>
          <w:sz w:val="20"/>
          <w:szCs w:val="20"/>
        </w:rPr>
        <w:t>scale</w:t>
      </w:r>
      <w:proofErr w:type="gramEnd"/>
      <w:r>
        <w:rPr>
          <w:sz w:val="20"/>
          <w:szCs w:val="20"/>
        </w:rPr>
        <w:t xml:space="preserve"> with 4 marks between labelled </w:t>
      </w:r>
      <w:r w:rsidR="00536BB1">
        <w:rPr>
          <w:sz w:val="20"/>
          <w:szCs w:val="20"/>
        </w:rPr>
        <w:t>markings (</w:t>
      </w:r>
      <w:r>
        <w:rPr>
          <w:sz w:val="20"/>
          <w:szCs w:val="20"/>
        </w:rPr>
        <w:t>12</w:t>
      </w:r>
      <w:r>
        <w:rPr>
          <w:sz w:val="20"/>
          <w:szCs w:val="20"/>
        </w:rPr>
        <w:t>5.3)</w:t>
      </w:r>
    </w:p>
    <w:p w:rsidR="00531964" w:rsidRDefault="008017EA">
      <w:pPr>
        <w:rPr>
          <w:sz w:val="20"/>
          <w:szCs w:val="20"/>
        </w:rPr>
      </w:pPr>
      <w:r>
        <w:rPr>
          <w:b/>
          <w:sz w:val="20"/>
          <w:szCs w:val="20"/>
        </w:rPr>
        <w:t>Level 5</w:t>
      </w:r>
      <w:r>
        <w:rPr>
          <w:sz w:val="20"/>
          <w:szCs w:val="20"/>
        </w:rPr>
        <w:t xml:space="preserve"> </w:t>
      </w:r>
    </w:p>
    <w:p w:rsidR="00531964" w:rsidRDefault="008017EA">
      <w:pPr>
        <w:rPr>
          <w:sz w:val="20"/>
          <w:szCs w:val="20"/>
        </w:rPr>
      </w:pPr>
      <w:r>
        <w:rPr>
          <w:sz w:val="20"/>
          <w:szCs w:val="20"/>
        </w:rPr>
        <w:t xml:space="preserve">Test 5 Q19-Choose familiar container for capacity </w:t>
      </w:r>
      <w:r w:rsidR="00536BB1">
        <w:rPr>
          <w:sz w:val="20"/>
          <w:szCs w:val="20"/>
        </w:rPr>
        <w:t>200ml (</w:t>
      </w:r>
      <w:r>
        <w:rPr>
          <w:sz w:val="20"/>
          <w:szCs w:val="20"/>
        </w:rPr>
        <w:t>124.7)</w:t>
      </w:r>
    </w:p>
    <w:p w:rsidR="00531964" w:rsidRDefault="008017EA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Test 6 Q23-Find side length of rectangle given area and other side </w:t>
      </w:r>
      <w:r w:rsidR="00536BB1">
        <w:rPr>
          <w:sz w:val="20"/>
          <w:szCs w:val="20"/>
        </w:rPr>
        <w:t>length (</w:t>
      </w:r>
      <w:r>
        <w:rPr>
          <w:sz w:val="20"/>
          <w:szCs w:val="20"/>
        </w:rPr>
        <w:t>125.6)</w:t>
      </w:r>
    </w:p>
    <w:p w:rsidR="00531964" w:rsidRDefault="00531964"/>
    <w:p w:rsidR="00531964" w:rsidRDefault="008017EA">
      <w:pPr>
        <w:rPr>
          <w:b/>
          <w:sz w:val="20"/>
          <w:szCs w:val="20"/>
        </w:rPr>
      </w:pPr>
      <w:r>
        <w:rPr>
          <w:b/>
          <w:sz w:val="20"/>
          <w:szCs w:val="20"/>
        </w:rPr>
        <w:t>MAI (Mathematical Assessment Interview)</w:t>
      </w:r>
    </w:p>
    <w:p w:rsidR="00531964" w:rsidRDefault="008017EA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Foundation </w:t>
      </w:r>
    </w:p>
    <w:p w:rsidR="00531964" w:rsidRDefault="008017EA">
      <w:pPr>
        <w:rPr>
          <w:sz w:val="20"/>
          <w:szCs w:val="20"/>
        </w:rPr>
      </w:pPr>
      <w:r>
        <w:rPr>
          <w:sz w:val="20"/>
          <w:szCs w:val="20"/>
        </w:rPr>
        <w:t xml:space="preserve">Growth Point (GP) 1-Comparing </w:t>
      </w:r>
      <w:r w:rsidR="00536BB1">
        <w:rPr>
          <w:sz w:val="20"/>
          <w:szCs w:val="20"/>
        </w:rPr>
        <w:t>length MAI</w:t>
      </w:r>
      <w:r>
        <w:rPr>
          <w:sz w:val="20"/>
          <w:szCs w:val="20"/>
        </w:rPr>
        <w:t>: Q45 comparing length of string and stick (tick a &amp;b)</w:t>
      </w:r>
    </w:p>
    <w:p w:rsidR="00531964" w:rsidRDefault="008017EA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GP2- Comparing length MAI: Q45 comparing length of string and stick (all ticks)</w:t>
      </w:r>
    </w:p>
    <w:p w:rsidR="00531964" w:rsidRDefault="008017EA">
      <w:pPr>
        <w:rPr>
          <w:sz w:val="20"/>
          <w:szCs w:val="20"/>
        </w:rPr>
      </w:pPr>
      <w:r>
        <w:rPr>
          <w:b/>
          <w:sz w:val="20"/>
          <w:szCs w:val="20"/>
        </w:rPr>
        <w:t>Level 1</w:t>
      </w:r>
      <w:r>
        <w:rPr>
          <w:sz w:val="20"/>
          <w:szCs w:val="20"/>
        </w:rPr>
        <w:t xml:space="preserve"> </w:t>
      </w:r>
    </w:p>
    <w:p w:rsidR="00531964" w:rsidRDefault="008017EA">
      <w:pPr>
        <w:rPr>
          <w:sz w:val="20"/>
          <w:szCs w:val="20"/>
        </w:rPr>
      </w:pPr>
      <w:r>
        <w:rPr>
          <w:sz w:val="20"/>
          <w:szCs w:val="20"/>
        </w:rPr>
        <w:t xml:space="preserve">GP3- Using informal </w:t>
      </w:r>
      <w:r w:rsidR="00536BB1">
        <w:rPr>
          <w:sz w:val="20"/>
          <w:szCs w:val="20"/>
        </w:rPr>
        <w:t>units MAI</w:t>
      </w:r>
      <w:r>
        <w:rPr>
          <w:sz w:val="20"/>
          <w:szCs w:val="20"/>
        </w:rPr>
        <w:t>: Q46 Measuring straw with paper clips</w:t>
      </w:r>
    </w:p>
    <w:p w:rsidR="00531964" w:rsidRDefault="008017EA">
      <w:pPr>
        <w:rPr>
          <w:b/>
          <w:sz w:val="20"/>
          <w:szCs w:val="20"/>
        </w:rPr>
      </w:pPr>
      <w:r>
        <w:rPr>
          <w:b/>
          <w:sz w:val="20"/>
          <w:szCs w:val="20"/>
        </w:rPr>
        <w:t>Le</w:t>
      </w:r>
      <w:r>
        <w:rPr>
          <w:b/>
          <w:sz w:val="20"/>
          <w:szCs w:val="20"/>
        </w:rPr>
        <w:t xml:space="preserve">vel 2 </w:t>
      </w:r>
    </w:p>
    <w:p w:rsidR="00531964" w:rsidRDefault="008017EA">
      <w:pPr>
        <w:rPr>
          <w:sz w:val="20"/>
          <w:szCs w:val="20"/>
        </w:rPr>
      </w:pPr>
      <w:r>
        <w:rPr>
          <w:sz w:val="20"/>
          <w:szCs w:val="20"/>
        </w:rPr>
        <w:t xml:space="preserve">GP3- Using informal </w:t>
      </w:r>
      <w:r w:rsidR="00536BB1">
        <w:rPr>
          <w:sz w:val="20"/>
          <w:szCs w:val="20"/>
        </w:rPr>
        <w:t>units MAI</w:t>
      </w:r>
      <w:r>
        <w:rPr>
          <w:sz w:val="20"/>
          <w:szCs w:val="20"/>
        </w:rPr>
        <w:t>: Q46 Measuring straw with paper clips</w:t>
      </w:r>
    </w:p>
    <w:p w:rsidR="00531964" w:rsidRDefault="008017EA">
      <w:pPr>
        <w:rPr>
          <w:sz w:val="20"/>
          <w:szCs w:val="20"/>
        </w:rPr>
      </w:pPr>
      <w:r>
        <w:rPr>
          <w:b/>
          <w:sz w:val="20"/>
          <w:szCs w:val="20"/>
        </w:rPr>
        <w:t>Level 3</w:t>
      </w:r>
      <w:r>
        <w:rPr>
          <w:sz w:val="20"/>
          <w:szCs w:val="20"/>
        </w:rPr>
        <w:t xml:space="preserve"> </w:t>
      </w:r>
    </w:p>
    <w:p w:rsidR="00531964" w:rsidRDefault="008017EA">
      <w:pPr>
        <w:rPr>
          <w:sz w:val="20"/>
          <w:szCs w:val="20"/>
        </w:rPr>
      </w:pPr>
      <w:r>
        <w:rPr>
          <w:sz w:val="20"/>
          <w:szCs w:val="20"/>
        </w:rPr>
        <w:t>GP 4- Using standard units to measure length with accuracy MAI: Q47 Measure straw with rule</w:t>
      </w:r>
    </w:p>
    <w:p w:rsidR="00531964" w:rsidRDefault="008017EA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Level 4 </w:t>
      </w:r>
      <w:r>
        <w:rPr>
          <w:sz w:val="20"/>
          <w:szCs w:val="20"/>
        </w:rPr>
        <w:t>GP 5- Applies knowledge to solve problems involving length MAI: Q48 tea</w:t>
      </w:r>
      <w:r>
        <w:rPr>
          <w:sz w:val="20"/>
          <w:szCs w:val="20"/>
        </w:rPr>
        <w:t xml:space="preserve">ring a streamer around 1 </w:t>
      </w:r>
      <w:proofErr w:type="spellStart"/>
      <w:r>
        <w:rPr>
          <w:sz w:val="20"/>
          <w:szCs w:val="20"/>
        </w:rPr>
        <w:t>metre</w:t>
      </w:r>
      <w:proofErr w:type="spellEnd"/>
      <w:r>
        <w:rPr>
          <w:sz w:val="20"/>
          <w:szCs w:val="20"/>
        </w:rPr>
        <w:t xml:space="preserve"> long</w:t>
      </w:r>
    </w:p>
    <w:p w:rsidR="00531964" w:rsidRDefault="00531964">
      <w:pPr>
        <w:rPr>
          <w:sz w:val="20"/>
          <w:szCs w:val="20"/>
        </w:rPr>
      </w:pPr>
    </w:p>
    <w:p w:rsidR="00531964" w:rsidRDefault="008017EA">
      <w:r>
        <w:rPr>
          <w:b/>
        </w:rPr>
        <w:t>ACARA</w:t>
      </w:r>
      <w:r>
        <w:t xml:space="preserve"> (Australian Curriculum Assessment and Reporting Authority) </w:t>
      </w:r>
    </w:p>
    <w:p w:rsidR="00531964" w:rsidRDefault="008017EA">
      <w:r>
        <w:t xml:space="preserve">Level Two Assessment task with satisfactory </w:t>
      </w:r>
      <w:proofErr w:type="gramStart"/>
      <w:r>
        <w:t xml:space="preserve">sample  </w:t>
      </w:r>
      <w:proofErr w:type="gramEnd"/>
      <w:r>
        <w:fldChar w:fldCharType="begin"/>
      </w:r>
      <w:r>
        <w:instrText xml:space="preserve"> HYPERLINK "https://docs.acara.edu.au/curriculum/worksamples/Year_2_Mathematics_Portfolio_Satisfact</w:instrText>
      </w:r>
      <w:r>
        <w:instrText xml:space="preserve">ory.pdf" \h </w:instrText>
      </w:r>
      <w:r>
        <w:fldChar w:fldCharType="separate"/>
      </w:r>
      <w:r>
        <w:rPr>
          <w:color w:val="1155CC"/>
          <w:u w:val="single"/>
        </w:rPr>
        <w:t>https://docs.acara.edu.au/curriculum/worksamples/Year_2_Mathematics_Portfolio_Satisfactory.pdf</w:t>
      </w:r>
      <w:r>
        <w:rPr>
          <w:color w:val="1155CC"/>
          <w:u w:val="single"/>
        </w:rPr>
        <w:fldChar w:fldCharType="end"/>
      </w:r>
    </w:p>
    <w:p w:rsidR="00531964" w:rsidRDefault="008017EA">
      <w:r>
        <w:t xml:space="preserve">Level Five Assessment task with satisfactory sample  </w:t>
      </w:r>
    </w:p>
    <w:p w:rsidR="00531964" w:rsidRDefault="008017EA">
      <w:hyperlink r:id="rId18">
        <w:r>
          <w:rPr>
            <w:color w:val="1155CC"/>
            <w:u w:val="single"/>
          </w:rPr>
          <w:t>https://docs.acara.edu.au/curriculum/worksamples/Year_5_Mathematics_Portfolio_Satisfactory.pdf</w:t>
        </w:r>
      </w:hyperlink>
      <w:r>
        <w:t xml:space="preserve"> </w:t>
      </w:r>
    </w:p>
    <w:p w:rsidR="00531964" w:rsidRDefault="00531964"/>
    <w:p w:rsidR="00531964" w:rsidRDefault="008017EA">
      <w:pPr>
        <w:rPr>
          <w:b/>
        </w:rPr>
      </w:pPr>
      <w:r>
        <w:rPr>
          <w:b/>
        </w:rPr>
        <w:t>Ongoing Assessment</w:t>
      </w:r>
    </w:p>
    <w:p w:rsidR="00531964" w:rsidRDefault="008017EA">
      <w:r>
        <w:t>Anecdotal Notes</w:t>
      </w:r>
    </w:p>
    <w:p w:rsidR="00531964" w:rsidRDefault="008017EA">
      <w:r>
        <w:t xml:space="preserve">Students </w:t>
      </w:r>
      <w:proofErr w:type="spellStart"/>
      <w:r>
        <w:t>Self Assessment</w:t>
      </w:r>
      <w:proofErr w:type="spellEnd"/>
    </w:p>
    <w:p w:rsidR="00531964" w:rsidRDefault="008017EA">
      <w:r>
        <w:t>Success Criteria - checklist</w:t>
      </w:r>
    </w:p>
    <w:p w:rsidR="00531964" w:rsidRDefault="008017EA">
      <w:r>
        <w:lastRenderedPageBreak/>
        <w:t>Open-Ended questions</w:t>
      </w:r>
    </w:p>
    <w:p w:rsidR="00531964" w:rsidRDefault="008017EA">
      <w:r>
        <w:t>Worksheets / Work book samples</w:t>
      </w:r>
    </w:p>
    <w:p w:rsidR="00531964" w:rsidRDefault="00531964"/>
    <w:p w:rsidR="00531964" w:rsidRDefault="008017EA">
      <w:pPr>
        <w:rPr>
          <w:b/>
        </w:rPr>
      </w:pPr>
      <w:r>
        <w:rPr>
          <w:b/>
        </w:rPr>
        <w:t>Post- Assessment</w:t>
      </w:r>
    </w:p>
    <w:p w:rsidR="00531964" w:rsidRDefault="008017EA">
      <w:r>
        <w:t>Depending on your pre-assessment will depend on the information you would like to gain from the post assessment</w:t>
      </w:r>
    </w:p>
    <w:p w:rsidR="00531964" w:rsidRDefault="00531964"/>
    <w:p w:rsidR="00531964" w:rsidRDefault="008017EA">
      <w:pPr>
        <w:jc w:val="center"/>
        <w:rPr>
          <w:b/>
          <w:u w:val="single"/>
        </w:rPr>
      </w:pPr>
      <w:r>
        <w:rPr>
          <w:b/>
          <w:noProof/>
          <w:u w:val="single"/>
        </w:rPr>
        <w:drawing>
          <wp:inline distT="114300" distB="114300" distL="114300" distR="114300" wp14:anchorId="10817809" wp14:editId="51E6B9A6">
            <wp:extent cx="1905000" cy="1590675"/>
            <wp:effectExtent l="0" t="0" r="0" b="0"/>
            <wp:docPr id="2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5906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531964" w:rsidRDefault="008017EA">
      <w:pPr>
        <w:jc w:val="center"/>
        <w:rPr>
          <w:sz w:val="14"/>
          <w:szCs w:val="14"/>
        </w:rPr>
      </w:pPr>
      <w:r>
        <w:rPr>
          <w:sz w:val="14"/>
          <w:szCs w:val="14"/>
        </w:rPr>
        <w:t>Image by Clipart</w:t>
      </w:r>
    </w:p>
    <w:p w:rsidR="00531964" w:rsidRDefault="008017EA">
      <w:pPr>
        <w:rPr>
          <w:b/>
          <w:u w:val="single"/>
        </w:rPr>
      </w:pPr>
      <w:r>
        <w:rPr>
          <w:b/>
          <w:u w:val="single"/>
        </w:rPr>
        <w:t>VOCABULARY</w:t>
      </w:r>
    </w:p>
    <w:p w:rsidR="00531964" w:rsidRDefault="00536BB1">
      <w:r>
        <w:t>D</w:t>
      </w:r>
      <w:r w:rsidR="008017EA">
        <w:t>isplay on your numeracy word wall or a section of the room</w:t>
      </w:r>
      <w:r>
        <w:t xml:space="preserve"> vocabulary students will need during length lesson for students.</w:t>
      </w:r>
      <w:bookmarkStart w:id="0" w:name="_GoBack"/>
      <w:bookmarkEnd w:id="0"/>
    </w:p>
    <w:p w:rsidR="00531964" w:rsidRDefault="008017EA">
      <w:r>
        <w:t>This list is not complete and depending on student’s prior knowledge may need to b</w:t>
      </w:r>
      <w:r>
        <w:t>e extended for some students.</w:t>
      </w:r>
    </w:p>
    <w:p w:rsidR="00531964" w:rsidRDefault="008017EA">
      <w:r>
        <w:t xml:space="preserve">Length vocabulary; length, measurement, formal, informal, to measure, distance, accurate, height, width, long, short, longer, shorter, same, equal, estimate, unit, size, </w:t>
      </w:r>
      <w:proofErr w:type="spellStart"/>
      <w:r>
        <w:t>centimetres</w:t>
      </w:r>
      <w:proofErr w:type="spellEnd"/>
      <w:r>
        <w:t xml:space="preserve">, ruler, </w:t>
      </w:r>
      <w:proofErr w:type="spellStart"/>
      <w:r>
        <w:t>millimetres</w:t>
      </w:r>
      <w:proofErr w:type="spellEnd"/>
      <w:r>
        <w:t xml:space="preserve">, </w:t>
      </w:r>
      <w:proofErr w:type="spellStart"/>
      <w:r>
        <w:t>kilometres</w:t>
      </w:r>
      <w:proofErr w:type="spellEnd"/>
      <w:r>
        <w:t xml:space="preserve"> and convert.</w:t>
      </w:r>
    </w:p>
    <w:p w:rsidR="00531964" w:rsidRDefault="00531964"/>
    <w:p w:rsidR="00531964" w:rsidRDefault="008017EA">
      <w:pPr>
        <w:rPr>
          <w:b/>
          <w:u w:val="single"/>
        </w:rPr>
      </w:pPr>
      <w:r>
        <w:rPr>
          <w:b/>
          <w:u w:val="single"/>
        </w:rPr>
        <w:t>CONCRETE MATERIALS</w:t>
      </w:r>
    </w:p>
    <w:p w:rsidR="00531964" w:rsidRDefault="008017EA">
      <w:r>
        <w:t xml:space="preserve">The following materials may be useful during this unit; paper clips, icy pole sticks, straws, rulers, </w:t>
      </w:r>
      <w:proofErr w:type="spellStart"/>
      <w:r>
        <w:t>unifix</w:t>
      </w:r>
      <w:proofErr w:type="spellEnd"/>
      <w:r>
        <w:t xml:space="preserve"> blocks, tiles, kindergarten squares, strips of paper, string, pegs, smarties, measuring tape and trundle wheels. Remember that</w:t>
      </w:r>
      <w:r>
        <w:t xml:space="preserve"> units you are using to measure must be equal. </w:t>
      </w:r>
    </w:p>
    <w:p w:rsidR="00531964" w:rsidRDefault="008017EA">
      <w:r>
        <w:t xml:space="preserve">Posters and blackline master ruler templates </w:t>
      </w:r>
      <w:hyperlink r:id="rId20" w:anchor=".XhK4bVUzaos">
        <w:r>
          <w:rPr>
            <w:color w:val="1155CC"/>
            <w:u w:val="single"/>
          </w:rPr>
          <w:t>https://www.sparklebox.co.uk/ma</w:t>
        </w:r>
        <w:r>
          <w:rPr>
            <w:color w:val="1155CC"/>
            <w:u w:val="single"/>
          </w:rPr>
          <w:t>ths/shape-space-measures/measuring-and-comparing/measuring.html#.XhK4bVUzaos</w:t>
        </w:r>
      </w:hyperlink>
    </w:p>
    <w:p w:rsidR="00531964" w:rsidRDefault="00531964"/>
    <w:p w:rsidR="00531964" w:rsidRDefault="008017EA">
      <w:pPr>
        <w:jc w:val="center"/>
        <w:rPr>
          <w:b/>
          <w:u w:val="single"/>
        </w:rPr>
      </w:pPr>
      <w:r>
        <w:rPr>
          <w:b/>
          <w:noProof/>
          <w:u w:val="single"/>
        </w:rPr>
        <w:drawing>
          <wp:inline distT="114300" distB="114300" distL="114300" distR="114300" wp14:anchorId="1B6D00FB" wp14:editId="3FCB5156">
            <wp:extent cx="1505813" cy="1475696"/>
            <wp:effectExtent l="0" t="0" r="0" b="0"/>
            <wp:docPr id="4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05813" cy="147569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531964" w:rsidRDefault="008017EA">
      <w:pPr>
        <w:jc w:val="center"/>
        <w:rPr>
          <w:sz w:val="14"/>
          <w:szCs w:val="14"/>
        </w:rPr>
      </w:pPr>
      <w:r>
        <w:rPr>
          <w:sz w:val="14"/>
          <w:szCs w:val="14"/>
        </w:rPr>
        <w:t>Image by Clipart</w:t>
      </w:r>
    </w:p>
    <w:p w:rsidR="00531964" w:rsidRDefault="008017EA">
      <w:pPr>
        <w:rPr>
          <w:b/>
          <w:u w:val="single"/>
        </w:rPr>
      </w:pPr>
      <w:r>
        <w:rPr>
          <w:b/>
          <w:u w:val="single"/>
        </w:rPr>
        <w:t>RESOURCES</w:t>
      </w:r>
    </w:p>
    <w:p w:rsidR="00531964" w:rsidRDefault="008017EA">
      <w:pPr>
        <w:rPr>
          <w:b/>
        </w:rPr>
      </w:pPr>
      <w:r>
        <w:rPr>
          <w:b/>
        </w:rPr>
        <w:t>Australian Curriculum Lessons</w:t>
      </w:r>
    </w:p>
    <w:p w:rsidR="00531964" w:rsidRDefault="008017EA">
      <w:hyperlink r:id="rId22">
        <w:r>
          <w:rPr>
            <w:color w:val="1155CC"/>
            <w:u w:val="single"/>
          </w:rPr>
          <w:t xml:space="preserve">Exploring Length Lesson </w:t>
        </w:r>
      </w:hyperlink>
      <w:r>
        <w:t xml:space="preserve">Measuring, Estimating, Comparing and Ordering Year 3 /4 </w:t>
      </w:r>
    </w:p>
    <w:p w:rsidR="00531964" w:rsidRDefault="008017EA">
      <w:hyperlink r:id="rId23">
        <w:r>
          <w:rPr>
            <w:color w:val="1155CC"/>
            <w:u w:val="single"/>
          </w:rPr>
          <w:t xml:space="preserve">Introduction to Length </w:t>
        </w:r>
        <w:r>
          <w:rPr>
            <w:color w:val="1155CC"/>
            <w:u w:val="single"/>
          </w:rPr>
          <w:t>Lesson</w:t>
        </w:r>
      </w:hyperlink>
      <w:r>
        <w:t xml:space="preserve"> - Years 3 / 4 </w:t>
      </w:r>
    </w:p>
    <w:p w:rsidR="00531964" w:rsidRDefault="008017EA">
      <w:hyperlink r:id="rId24">
        <w:r>
          <w:rPr>
            <w:color w:val="1155CC"/>
            <w:u w:val="single"/>
          </w:rPr>
          <w:t xml:space="preserve">Another Introduction to Length Lesson </w:t>
        </w:r>
      </w:hyperlink>
      <w:r>
        <w:t>- Years 3 / 4</w:t>
      </w:r>
    </w:p>
    <w:p w:rsidR="00531964" w:rsidRDefault="008017EA">
      <w:hyperlink r:id="rId25">
        <w:r>
          <w:rPr>
            <w:color w:val="1155CC"/>
            <w:u w:val="single"/>
          </w:rPr>
          <w:t xml:space="preserve">Smallest to Biggest </w:t>
        </w:r>
      </w:hyperlink>
      <w:r>
        <w:t>- A measurement and geometry lesson plan for Foundation</w:t>
      </w:r>
    </w:p>
    <w:p w:rsidR="00531964" w:rsidRDefault="00531964"/>
    <w:p w:rsidR="00531964" w:rsidRDefault="008017EA">
      <w:r>
        <w:rPr>
          <w:b/>
        </w:rPr>
        <w:lastRenderedPageBreak/>
        <w:t xml:space="preserve">South Australian Education Department </w:t>
      </w:r>
      <w:r>
        <w:t>52 page booklet with teacher knowledge and lesson i</w:t>
      </w:r>
      <w:r>
        <w:t xml:space="preserve">deas </w:t>
      </w:r>
    </w:p>
    <w:p w:rsidR="00531964" w:rsidRDefault="008017EA">
      <w:hyperlink r:id="rId26">
        <w:r>
          <w:rPr>
            <w:color w:val="1155CC"/>
            <w:u w:val="single"/>
          </w:rPr>
          <w:t>https://www.acleadersresource.sa.edu.au/features/conceptual-narrative-printables/maths/DECD_Mathematics_Conceptual_Narrative_Using_units_of_measurement_F-Year_2_2017.pdf</w:t>
        </w:r>
      </w:hyperlink>
    </w:p>
    <w:p w:rsidR="00531964" w:rsidRDefault="008017EA">
      <w:r>
        <w:rPr>
          <w:b/>
        </w:rPr>
        <w:t xml:space="preserve">Western Australian Education Department </w:t>
      </w:r>
      <w:proofErr w:type="spellStart"/>
      <w:r>
        <w:t>FirstSteps</w:t>
      </w:r>
      <w:proofErr w:type="spellEnd"/>
      <w:r>
        <w:t xml:space="preserve"> Mathematics </w:t>
      </w:r>
      <w:proofErr w:type="gramStart"/>
      <w:r>
        <w:t xml:space="preserve">Books  </w:t>
      </w:r>
      <w:proofErr w:type="gramEnd"/>
      <w:r>
        <w:fldChar w:fldCharType="begin"/>
      </w:r>
      <w:r>
        <w:instrText xml:space="preserve"> HYPERLINK "ht</w:instrText>
      </w:r>
      <w:r>
        <w:instrText xml:space="preserve">tp://det.wa.edu.au/stepsresources/detcms/navigation/first-steps-mathematics/" \h </w:instrText>
      </w:r>
      <w:r>
        <w:fldChar w:fldCharType="separate"/>
      </w:r>
      <w:r>
        <w:rPr>
          <w:color w:val="1155CC"/>
          <w:u w:val="single"/>
        </w:rPr>
        <w:t>http://det.wa.edu.au/stepsresources/detcms/navigation/first-steps-mathematics/</w:t>
      </w:r>
      <w:r>
        <w:rPr>
          <w:color w:val="1155CC"/>
          <w:u w:val="single"/>
        </w:rPr>
        <w:fldChar w:fldCharType="end"/>
      </w:r>
    </w:p>
    <w:p w:rsidR="00531964" w:rsidRDefault="008017EA">
      <w:r>
        <w:rPr>
          <w:b/>
        </w:rPr>
        <w:t xml:space="preserve">Victorian Education Department </w:t>
      </w:r>
      <w:proofErr w:type="gramStart"/>
      <w:r>
        <w:t>FUSE</w:t>
      </w:r>
      <w:proofErr w:type="gramEnd"/>
      <w:r>
        <w:t xml:space="preserve"> - length lessons </w:t>
      </w:r>
      <w:hyperlink r:id="rId27">
        <w:r>
          <w:rPr>
            <w:color w:val="1155CC"/>
            <w:u w:val="single"/>
          </w:rPr>
          <w:t>http://fuse.education.vic.gov.au/Resource/ByPin?Pin=B2Q9Y2&amp;SearchScope=All</w:t>
        </w:r>
      </w:hyperlink>
    </w:p>
    <w:p w:rsidR="00531964" w:rsidRDefault="008017EA">
      <w:r>
        <w:rPr>
          <w:b/>
        </w:rPr>
        <w:t>New Zealand</w:t>
      </w:r>
      <w:r>
        <w:t xml:space="preserve"> Units of work on Length from Level 1 to Level 6 </w:t>
      </w:r>
      <w:hyperlink r:id="rId28">
        <w:r>
          <w:rPr>
            <w:color w:val="1155CC"/>
            <w:u w:val="single"/>
          </w:rPr>
          <w:t>https://nz</w:t>
        </w:r>
        <w:r>
          <w:rPr>
            <w:color w:val="1155CC"/>
            <w:u w:val="single"/>
          </w:rPr>
          <w:t>maths.co.nz/length-units-work</w:t>
        </w:r>
      </w:hyperlink>
    </w:p>
    <w:p w:rsidR="00531964" w:rsidRDefault="008017EA">
      <w:proofErr w:type="spellStart"/>
      <w:r>
        <w:t>Scootle</w:t>
      </w:r>
      <w:proofErr w:type="spellEnd"/>
      <w:r>
        <w:t xml:space="preserve"> </w:t>
      </w:r>
      <w:hyperlink r:id="rId29" w:anchor="!/search/Length//">
        <w:r>
          <w:rPr>
            <w:color w:val="1155CC"/>
            <w:u w:val="single"/>
          </w:rPr>
          <w:t>http://education.abc.net.au/home#!/search/Length//</w:t>
        </w:r>
      </w:hyperlink>
      <w:r>
        <w:t xml:space="preserve"> </w:t>
      </w:r>
    </w:p>
    <w:p w:rsidR="00531964" w:rsidRDefault="008017EA">
      <w:r>
        <w:rPr>
          <w:b/>
        </w:rPr>
        <w:t xml:space="preserve">New South Wales Education Department </w:t>
      </w:r>
      <w:r>
        <w:t xml:space="preserve">Measurement - Length activity suggestions </w:t>
      </w:r>
      <w:hyperlink r:id="rId30">
        <w:r>
          <w:rPr>
            <w:color w:val="1155CC"/>
            <w:u w:val="single"/>
          </w:rPr>
          <w:t>https://www.australiancurriculum.edu.au/resources/na</w:t>
        </w:r>
        <w:r>
          <w:rPr>
            <w:color w:val="1155CC"/>
            <w:u w:val="single"/>
          </w:rPr>
          <w:t>tional-literacy-and-numeracy-learning-progressions/national-numeracy-learning-progression/measurement-and-geometry/?subElementId=50803</w:t>
        </w:r>
      </w:hyperlink>
      <w:r>
        <w:t xml:space="preserve"> </w:t>
      </w:r>
    </w:p>
    <w:p w:rsidR="00531964" w:rsidRDefault="008017EA">
      <w:proofErr w:type="spellStart"/>
      <w:r>
        <w:t>Nrich</w:t>
      </w:r>
      <w:proofErr w:type="spellEnd"/>
      <w:r>
        <w:t xml:space="preserve"> Mathematics </w:t>
      </w:r>
      <w:hyperlink r:id="rId31">
        <w:r>
          <w:rPr>
            <w:color w:val="1155CC"/>
            <w:u w:val="single"/>
          </w:rPr>
          <w:t>https://nrich.maths.org/8327/note</w:t>
        </w:r>
      </w:hyperlink>
      <w:r>
        <w:t xml:space="preserve"> </w:t>
      </w:r>
    </w:p>
    <w:p w:rsidR="00531964" w:rsidRDefault="008017EA">
      <w:r>
        <w:t xml:space="preserve">IXL </w:t>
      </w:r>
      <w:proofErr w:type="spellStart"/>
      <w:r>
        <w:t>Maths</w:t>
      </w:r>
      <w:proofErr w:type="spellEnd"/>
      <w:r>
        <w:t xml:space="preserve"> </w:t>
      </w:r>
      <w:proofErr w:type="gramStart"/>
      <w:r>
        <w:t xml:space="preserve">-  </w:t>
      </w:r>
      <w:proofErr w:type="gramEnd"/>
      <w:r>
        <w:fldChar w:fldCharType="begin"/>
      </w:r>
      <w:r>
        <w:instrText xml:space="preserve"> HYPERLINK "https://au.ixl.com/math/" \h </w:instrText>
      </w:r>
      <w:r>
        <w:fldChar w:fldCharType="separate"/>
      </w:r>
      <w:r>
        <w:rPr>
          <w:color w:val="1155CC"/>
          <w:u w:val="single"/>
        </w:rPr>
        <w:t>https://au.ixl.com/math/</w:t>
      </w:r>
      <w:r>
        <w:rPr>
          <w:color w:val="1155CC"/>
          <w:u w:val="single"/>
        </w:rPr>
        <w:fldChar w:fldCharType="end"/>
      </w:r>
    </w:p>
    <w:p w:rsidR="00531964" w:rsidRDefault="008017EA">
      <w:r>
        <w:t xml:space="preserve">Smash </w:t>
      </w:r>
      <w:proofErr w:type="spellStart"/>
      <w:r>
        <w:t>Maths</w:t>
      </w:r>
      <w:proofErr w:type="spellEnd"/>
      <w:r>
        <w:t xml:space="preserve"> </w:t>
      </w:r>
      <w:hyperlink r:id="rId32">
        <w:r>
          <w:rPr>
            <w:color w:val="1155CC"/>
            <w:u w:val="single"/>
          </w:rPr>
          <w:t>https://www.smashmaths.com.au/measurement-and-geometry/measurement/l</w:t>
        </w:r>
        <w:r>
          <w:rPr>
            <w:color w:val="1155CC"/>
            <w:u w:val="single"/>
          </w:rPr>
          <w:t>ength-area-peri</w:t>
        </w:r>
        <w:r w:rsidR="00536BB1">
          <w:rPr>
            <w:color w:val="1155CC"/>
            <w:u w:val="single"/>
          </w:rPr>
          <w:t>metre</w:t>
        </w:r>
      </w:hyperlink>
      <w:r>
        <w:t xml:space="preserve"> </w:t>
      </w:r>
    </w:p>
    <w:p w:rsidR="00531964" w:rsidRDefault="008017EA">
      <w:r>
        <w:rPr>
          <w:b/>
        </w:rPr>
        <w:t>ABC Education</w:t>
      </w:r>
      <w:r>
        <w:t xml:space="preserve"> a collection of games videos, articles from Foundation to Level Six </w:t>
      </w:r>
      <w:hyperlink r:id="rId33" w:anchor="!/search/Length//">
        <w:r>
          <w:rPr>
            <w:color w:val="1155CC"/>
            <w:u w:val="single"/>
          </w:rPr>
          <w:t>http://education.abc.net.au/home#!/search/Length//</w:t>
        </w:r>
      </w:hyperlink>
    </w:p>
    <w:p w:rsidR="00531964" w:rsidRDefault="008017EA">
      <w:r>
        <w:rPr>
          <w:b/>
        </w:rPr>
        <w:t>You Tube</w:t>
      </w:r>
      <w:r>
        <w:t xml:space="preserve"> - length videos (</w:t>
      </w:r>
      <w:r>
        <w:t xml:space="preserve">please ensure cyber safety when using You Tube) </w:t>
      </w:r>
      <w:hyperlink r:id="rId34">
        <w:r>
          <w:rPr>
            <w:color w:val="1155CC"/>
            <w:u w:val="single"/>
          </w:rPr>
          <w:t>https://www.youtube.com/results?search_query=measurement+length+for+students</w:t>
        </w:r>
      </w:hyperlink>
    </w:p>
    <w:p w:rsidR="00531964" w:rsidRDefault="008017EA">
      <w:r>
        <w:t xml:space="preserve">Clipart Images used in this </w:t>
      </w:r>
      <w:proofErr w:type="gramStart"/>
      <w:r>
        <w:t xml:space="preserve">lesson </w:t>
      </w:r>
      <w:r>
        <w:t xml:space="preserve"> </w:t>
      </w:r>
      <w:proofErr w:type="gramEnd"/>
      <w:hyperlink r:id="rId35">
        <w:r>
          <w:rPr>
            <w:color w:val="1155CC"/>
            <w:u w:val="single"/>
          </w:rPr>
          <w:t>http://clipart-library.com/length-cliparts.html</w:t>
        </w:r>
      </w:hyperlink>
      <w:r>
        <w:t xml:space="preserve"> </w:t>
      </w:r>
    </w:p>
    <w:p w:rsidR="00531964" w:rsidRDefault="00531964"/>
    <w:p w:rsidR="00531964" w:rsidRDefault="008017EA">
      <w:pPr>
        <w:jc w:val="center"/>
      </w:pPr>
      <w:r>
        <w:rPr>
          <w:noProof/>
        </w:rPr>
        <w:drawing>
          <wp:inline distT="114300" distB="114300" distL="114300" distR="114300">
            <wp:extent cx="3624263" cy="1436803"/>
            <wp:effectExtent l="0" t="0" r="0" b="0"/>
            <wp:docPr id="5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24263" cy="143680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531964" w:rsidRDefault="008017EA">
      <w:pPr>
        <w:jc w:val="center"/>
        <w:rPr>
          <w:sz w:val="18"/>
          <w:szCs w:val="18"/>
        </w:rPr>
      </w:pPr>
      <w:r>
        <w:rPr>
          <w:sz w:val="18"/>
          <w:szCs w:val="18"/>
        </w:rPr>
        <w:t>Image by Clipart</w:t>
      </w:r>
    </w:p>
    <w:sectPr w:rsidR="00531964">
      <w:pgSz w:w="11906" w:h="16838"/>
      <w:pgMar w:top="1133" w:right="1133" w:bottom="1133" w:left="1133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Roboto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903FC"/>
    <w:multiLevelType w:val="multilevel"/>
    <w:tmpl w:val="23DCFD4C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color w:val="222222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20C97F2A"/>
    <w:multiLevelType w:val="multilevel"/>
    <w:tmpl w:val="6E68218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2BE3565E"/>
    <w:multiLevelType w:val="multilevel"/>
    <w:tmpl w:val="19BE188C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color w:val="222222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322576BC"/>
    <w:multiLevelType w:val="multilevel"/>
    <w:tmpl w:val="9C98F80C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color w:val="222222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46A55F3B"/>
    <w:multiLevelType w:val="multilevel"/>
    <w:tmpl w:val="6BE22C2E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color w:val="222222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4AB0016B"/>
    <w:multiLevelType w:val="multilevel"/>
    <w:tmpl w:val="091CEBF2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color w:val="222222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nsid w:val="4AE753DD"/>
    <w:multiLevelType w:val="multilevel"/>
    <w:tmpl w:val="1A046678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color w:val="222222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nsid w:val="5BAE5925"/>
    <w:multiLevelType w:val="multilevel"/>
    <w:tmpl w:val="558E8B3E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color w:val="222222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nsid w:val="5CA15099"/>
    <w:multiLevelType w:val="multilevel"/>
    <w:tmpl w:val="69E274D8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color w:val="222222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nsid w:val="6ED07C21"/>
    <w:multiLevelType w:val="multilevel"/>
    <w:tmpl w:val="AD8A0BFE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color w:val="222222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nsid w:val="7321157A"/>
    <w:multiLevelType w:val="multilevel"/>
    <w:tmpl w:val="3B860DF4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color w:val="222222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0"/>
  </w:num>
  <w:num w:numId="5">
    <w:abstractNumId w:val="8"/>
  </w:num>
  <w:num w:numId="6">
    <w:abstractNumId w:val="9"/>
  </w:num>
  <w:num w:numId="7">
    <w:abstractNumId w:val="4"/>
  </w:num>
  <w:num w:numId="8">
    <w:abstractNumId w:val="1"/>
  </w:num>
  <w:num w:numId="9">
    <w:abstractNumId w:val="7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531964"/>
    <w:rsid w:val="00531964"/>
    <w:rsid w:val="00536BB1"/>
    <w:rsid w:val="0080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6BB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6B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6BB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6B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ootle.edu.au/ec/search?accContentId=ACMMG006" TargetMode="External"/><Relationship Id="rId13" Type="http://schemas.openxmlformats.org/officeDocument/2006/relationships/hyperlink" Target="http://www.scootle.edu.au/ec/search?accContentId=ACMMG108" TargetMode="External"/><Relationship Id="rId18" Type="http://schemas.openxmlformats.org/officeDocument/2006/relationships/hyperlink" Target="https://docs.acara.edu.au/curriculum/worksamples/Year_5_Mathematics_Portfolio_Satisfactory.pdf" TargetMode="External"/><Relationship Id="rId26" Type="http://schemas.openxmlformats.org/officeDocument/2006/relationships/hyperlink" Target="https://www.acleadersresource.sa.edu.au/features/conceptual-narrative-printables/maths/DECD_Mathematics_Conceptual_Narrative_Using_units_of_measurement_F-Year_2_2017.pdf" TargetMode="External"/><Relationship Id="rId3" Type="http://schemas.microsoft.com/office/2007/relationships/stylesWithEffects" Target="stylesWithEffects.xml"/><Relationship Id="rId21" Type="http://schemas.openxmlformats.org/officeDocument/2006/relationships/image" Target="media/image5.png"/><Relationship Id="rId34" Type="http://schemas.openxmlformats.org/officeDocument/2006/relationships/hyperlink" Target="https://www.youtube.com/results?search_query=measurement+length+for+students" TargetMode="External"/><Relationship Id="rId7" Type="http://schemas.openxmlformats.org/officeDocument/2006/relationships/image" Target="media/image2.png"/><Relationship Id="rId12" Type="http://schemas.openxmlformats.org/officeDocument/2006/relationships/hyperlink" Target="http://www.scootle.edu.au/ec/search?accContentId=ACMMG084" TargetMode="External"/><Relationship Id="rId17" Type="http://schemas.openxmlformats.org/officeDocument/2006/relationships/image" Target="media/image3.png"/><Relationship Id="rId25" Type="http://schemas.openxmlformats.org/officeDocument/2006/relationships/hyperlink" Target="https://www.australiancurriculumlessons.com.au/2013/11/16/smallest-to-biggest-a-measurement-and-geometry-lesson-for-foundation/" TargetMode="External"/><Relationship Id="rId33" Type="http://schemas.openxmlformats.org/officeDocument/2006/relationships/hyperlink" Target="http://education.abc.net.au/home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australiancurriculum.edu.au/resources/national-literacy-and-numeracy-learning-progressions/national-numeracy-learning-progression/measurement-and-geometry/?subElementId=50803" TargetMode="External"/><Relationship Id="rId20" Type="http://schemas.openxmlformats.org/officeDocument/2006/relationships/hyperlink" Target="https://www.sparklebox.co.uk/maths/shape-space-measures/measuring-and-comparing/measuring.html" TargetMode="External"/><Relationship Id="rId29" Type="http://schemas.openxmlformats.org/officeDocument/2006/relationships/hyperlink" Target="http://education.abc.net.au/home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www.scootle.edu.au/ec/search?accContentId=ACMMG061" TargetMode="External"/><Relationship Id="rId24" Type="http://schemas.openxmlformats.org/officeDocument/2006/relationships/hyperlink" Target="https://www.australiancurriculumlessons.com.au/2013/05/14/another-introduction-to-length-lesson-years-34/" TargetMode="External"/><Relationship Id="rId32" Type="http://schemas.openxmlformats.org/officeDocument/2006/relationships/hyperlink" Target="https://www.smashmaths.com.au/measurement-and-geometry/measurement/length-area-perimeter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scootle.edu.au/ec/search?accContentId=ACMMG137" TargetMode="External"/><Relationship Id="rId23" Type="http://schemas.openxmlformats.org/officeDocument/2006/relationships/hyperlink" Target="https://www.australiancurriculumlessons.com.au/2013/05/13/introduction-to-length-lesson-grade-34/" TargetMode="External"/><Relationship Id="rId28" Type="http://schemas.openxmlformats.org/officeDocument/2006/relationships/hyperlink" Target="https://nzmaths.co.nz/length-units-work" TargetMode="External"/><Relationship Id="rId36" Type="http://schemas.openxmlformats.org/officeDocument/2006/relationships/image" Target="media/image6.png"/><Relationship Id="rId10" Type="http://schemas.openxmlformats.org/officeDocument/2006/relationships/hyperlink" Target="http://www.scootle.edu.au/ec/search?accContentId=ACMMG037" TargetMode="External"/><Relationship Id="rId19" Type="http://schemas.openxmlformats.org/officeDocument/2006/relationships/image" Target="media/image4.png"/><Relationship Id="rId31" Type="http://schemas.openxmlformats.org/officeDocument/2006/relationships/hyperlink" Target="https://nrich.maths.org/8327/not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cootle.edu.au/ec/search?accContentId=ACMMG019" TargetMode="External"/><Relationship Id="rId14" Type="http://schemas.openxmlformats.org/officeDocument/2006/relationships/hyperlink" Target="http://www.scootle.edu.au/ec/search?accContentId=ACMMG136" TargetMode="External"/><Relationship Id="rId22" Type="http://schemas.openxmlformats.org/officeDocument/2006/relationships/hyperlink" Target="https://www.australiancurriculumlessons.com.au/2013/05/21/exploring-length-lesson-measuring-estimating-comparing-and-ordering-year-34/" TargetMode="External"/><Relationship Id="rId27" Type="http://schemas.openxmlformats.org/officeDocument/2006/relationships/hyperlink" Target="http://fuse.education.vic.gov.au/Resource/ByPin?Pin=B2Q9Y2&amp;SearchScope=All" TargetMode="External"/><Relationship Id="rId30" Type="http://schemas.openxmlformats.org/officeDocument/2006/relationships/hyperlink" Target="https://www.australiancurriculum.edu.au/resources/national-literacy-and-numeracy-learning-progressions/national-numeracy-learning-progression/measurement-and-geometry/?subElementId=50803" TargetMode="External"/><Relationship Id="rId35" Type="http://schemas.openxmlformats.org/officeDocument/2006/relationships/hyperlink" Target="http://clipart-library.com/length-clipar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2098</Words>
  <Characters>11963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Gary</dc:creator>
  <cp:lastModifiedBy>Gary</cp:lastModifiedBy>
  <cp:revision>2</cp:revision>
  <dcterms:created xsi:type="dcterms:W3CDTF">2020-01-07T05:44:00Z</dcterms:created>
  <dcterms:modified xsi:type="dcterms:W3CDTF">2020-01-07T05:44:00Z</dcterms:modified>
</cp:coreProperties>
</file>