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BA828" w14:textId="64293AB3" w:rsidR="00CC74A5" w:rsidRPr="00CC74A5" w:rsidRDefault="00CC74A5" w:rsidP="00CC74A5">
      <w:pPr>
        <w:pStyle w:val="Heading1"/>
        <w:rPr>
          <w:rFonts w:ascii="Calibri" w:hAnsi="Calibri"/>
          <w:sz w:val="32"/>
          <w:szCs w:val="32"/>
        </w:rPr>
      </w:pPr>
      <w:r w:rsidRPr="00CC74A5">
        <w:rPr>
          <w:rFonts w:ascii="Calibri" w:hAnsi="Calibri"/>
          <w:sz w:val="40"/>
          <w:szCs w:val="32"/>
        </w:rPr>
        <w:t>Tic Toc: What’s the Time?</w:t>
      </w:r>
    </w:p>
    <w:tbl>
      <w:tblPr>
        <w:tblW w:w="5662" w:type="pct"/>
        <w:tblInd w:w="-712" w:type="dxa"/>
        <w:tblCellMar>
          <w:left w:w="0" w:type="dxa"/>
          <w:right w:w="0" w:type="dxa"/>
        </w:tblCellMar>
        <w:tblLook w:val="04A0" w:firstRow="1" w:lastRow="0" w:firstColumn="1" w:lastColumn="0" w:noHBand="0" w:noVBand="1"/>
      </w:tblPr>
      <w:tblGrid>
        <w:gridCol w:w="1843"/>
        <w:gridCol w:w="3544"/>
        <w:gridCol w:w="2125"/>
        <w:gridCol w:w="2695"/>
      </w:tblGrid>
      <w:tr w:rsidR="00CC74A5" w:rsidRPr="00447A1C" w14:paraId="04F2236F" w14:textId="77777777" w:rsidTr="00CC74A5">
        <w:tc>
          <w:tcPr>
            <w:tcW w:w="903"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05EE923" w14:textId="77777777" w:rsidR="00CC74A5" w:rsidRPr="00E0574D" w:rsidRDefault="00CC74A5" w:rsidP="00F36C38">
            <w:pPr>
              <w:pStyle w:val="NormalWeb"/>
              <w:rPr>
                <w:rFonts w:ascii="Calibri" w:hAnsi="Calibri"/>
                <w:sz w:val="20"/>
                <w:szCs w:val="16"/>
              </w:rPr>
            </w:pPr>
            <w:r w:rsidRPr="00E0574D">
              <w:rPr>
                <w:rFonts w:ascii="Calibri" w:hAnsi="Calibri"/>
                <w:b/>
                <w:bCs/>
                <w:sz w:val="20"/>
                <w:szCs w:val="16"/>
              </w:rPr>
              <w:t>Learning Areas:</w:t>
            </w:r>
          </w:p>
        </w:tc>
        <w:tc>
          <w:tcPr>
            <w:tcW w:w="173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422BF0E" w14:textId="116D5F00" w:rsidR="00CC74A5" w:rsidRPr="00E0574D" w:rsidRDefault="00CC74A5" w:rsidP="00F36C38">
            <w:pPr>
              <w:pStyle w:val="NormalWeb"/>
              <w:rPr>
                <w:rFonts w:ascii="Calibri" w:hAnsi="Calibri"/>
                <w:sz w:val="20"/>
                <w:szCs w:val="16"/>
              </w:rPr>
            </w:pPr>
            <w:r w:rsidRPr="00E0574D">
              <w:rPr>
                <w:rFonts w:ascii="Calibri" w:hAnsi="Calibri"/>
                <w:sz w:val="20"/>
                <w:szCs w:val="16"/>
              </w:rPr>
              <w:t>Mathematics</w:t>
            </w:r>
          </w:p>
        </w:tc>
        <w:tc>
          <w:tcPr>
            <w:tcW w:w="104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4083FAD" w14:textId="77777777" w:rsidR="00CC74A5" w:rsidRPr="00E0574D" w:rsidRDefault="00CC74A5" w:rsidP="00F36C38">
            <w:pPr>
              <w:pStyle w:val="NormalWeb"/>
              <w:rPr>
                <w:rFonts w:ascii="Calibri" w:hAnsi="Calibri"/>
                <w:b/>
                <w:bCs/>
                <w:sz w:val="20"/>
                <w:szCs w:val="16"/>
              </w:rPr>
            </w:pPr>
            <w:r w:rsidRPr="00E0574D">
              <w:rPr>
                <w:rFonts w:ascii="Calibri" w:hAnsi="Calibri"/>
                <w:b/>
                <w:bCs/>
                <w:sz w:val="20"/>
                <w:szCs w:val="16"/>
              </w:rPr>
              <w:t>Year Levels:</w:t>
            </w:r>
          </w:p>
        </w:tc>
        <w:tc>
          <w:tcPr>
            <w:tcW w:w="132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B7F7D2F" w14:textId="77777777" w:rsidR="00CC74A5" w:rsidRPr="00E0574D" w:rsidRDefault="00CC74A5" w:rsidP="00F36C38">
            <w:pPr>
              <w:pStyle w:val="NormalWeb"/>
              <w:rPr>
                <w:rFonts w:ascii="Calibri" w:hAnsi="Calibri"/>
                <w:sz w:val="20"/>
                <w:szCs w:val="16"/>
              </w:rPr>
            </w:pPr>
            <w:r w:rsidRPr="00E0574D">
              <w:rPr>
                <w:rFonts w:ascii="Calibri" w:hAnsi="Calibri"/>
                <w:sz w:val="20"/>
                <w:szCs w:val="16"/>
              </w:rPr>
              <w:t>4/5</w:t>
            </w:r>
          </w:p>
        </w:tc>
      </w:tr>
    </w:tbl>
    <w:p w14:paraId="5E672C85" w14:textId="77777777" w:rsidR="00CC74A5" w:rsidRPr="00447A1C" w:rsidRDefault="00CC74A5" w:rsidP="00CC74A5">
      <w:pPr>
        <w:rPr>
          <w:rFonts w:ascii="Calibri" w:hAnsi="Calibri"/>
          <w:sz w:val="16"/>
          <w:szCs w:val="16"/>
        </w:rPr>
      </w:pPr>
    </w:p>
    <w:tbl>
      <w:tblPr>
        <w:tblW w:w="5662" w:type="pct"/>
        <w:tblInd w:w="-712" w:type="dxa"/>
        <w:tblCellMar>
          <w:left w:w="0" w:type="dxa"/>
          <w:right w:w="0" w:type="dxa"/>
        </w:tblCellMar>
        <w:tblLook w:val="04A0" w:firstRow="1" w:lastRow="0" w:firstColumn="1" w:lastColumn="0" w:noHBand="0" w:noVBand="1"/>
      </w:tblPr>
      <w:tblGrid>
        <w:gridCol w:w="10207"/>
      </w:tblGrid>
      <w:tr w:rsidR="00CC74A5" w:rsidRPr="00447A1C" w14:paraId="72C43D37" w14:textId="77777777" w:rsidTr="00CC74A5">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3723C834" w14:textId="6153D2B9" w:rsidR="00CC74A5" w:rsidRPr="00140D68" w:rsidRDefault="00CC74A5" w:rsidP="00F36C38">
            <w:pPr>
              <w:pStyle w:val="NormalWeb"/>
              <w:jc w:val="center"/>
              <w:rPr>
                <w:rFonts w:ascii="Calibri" w:hAnsi="Calibri"/>
                <w:sz w:val="19"/>
                <w:szCs w:val="19"/>
              </w:rPr>
            </w:pPr>
            <w:r>
              <w:rPr>
                <w:rFonts w:ascii="Calibri" w:hAnsi="Calibri"/>
                <w:b/>
                <w:bCs/>
                <w:sz w:val="19"/>
                <w:szCs w:val="19"/>
              </w:rPr>
              <w:t>Lesson Overview</w:t>
            </w:r>
            <w:r w:rsidRPr="00140D68">
              <w:rPr>
                <w:rFonts w:ascii="Calibri" w:hAnsi="Calibri"/>
                <w:sz w:val="19"/>
                <w:szCs w:val="19"/>
              </w:rPr>
              <w:t xml:space="preserve"> </w:t>
            </w:r>
          </w:p>
        </w:tc>
      </w:tr>
      <w:tr w:rsidR="00CC74A5" w:rsidRPr="00447A1C" w14:paraId="1A303B69" w14:textId="77777777" w:rsidTr="00CC74A5">
        <w:trPr>
          <w:trHeight w:val="1066"/>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D6D6E60" w14:textId="14B6A5CE" w:rsidR="00CC74A5" w:rsidRPr="00140D68" w:rsidRDefault="00CC74A5" w:rsidP="00F36C38">
            <w:pPr>
              <w:pStyle w:val="NormalWeb"/>
              <w:rPr>
                <w:rFonts w:ascii="Calibri" w:hAnsi="Calibri"/>
                <w:sz w:val="16"/>
                <w:szCs w:val="16"/>
              </w:rPr>
            </w:pPr>
            <w:r w:rsidRPr="00E0574D">
              <w:rPr>
                <w:rFonts w:ascii="Calibri" w:hAnsi="Calibri"/>
                <w:sz w:val="20"/>
                <w:szCs w:val="16"/>
              </w:rPr>
              <w:t>Th</w:t>
            </w:r>
            <w:r w:rsidR="00A90D74" w:rsidRPr="00E0574D">
              <w:rPr>
                <w:rFonts w:ascii="Calibri" w:hAnsi="Calibri"/>
                <w:sz w:val="20"/>
                <w:szCs w:val="16"/>
              </w:rPr>
              <w:t>e following is one tasty Mathematics lesson that focusses on converting 12- and 24-hour time. Students will explore what am and pm times are, what 24-hour time is and how we convert between them. For the following lesson you will need to purchase the Tic Toc biscuits to distribute to each student (There are 28 biscuits per packet and students will need a minimum of 6 biscuits each). This lesson aims to assist students understanding of converting into 24-hour time in a hands on, fun and engaging way.</w:t>
            </w:r>
          </w:p>
        </w:tc>
      </w:tr>
    </w:tbl>
    <w:p w14:paraId="0F7BB4C7" w14:textId="6729CD20" w:rsidR="00CC74A5" w:rsidRDefault="00CC74A5"/>
    <w:tbl>
      <w:tblPr>
        <w:tblW w:w="5662" w:type="pct"/>
        <w:tblInd w:w="-712" w:type="dxa"/>
        <w:tblCellMar>
          <w:left w:w="0" w:type="dxa"/>
          <w:right w:w="0" w:type="dxa"/>
        </w:tblCellMar>
        <w:tblLook w:val="04A0" w:firstRow="1" w:lastRow="0" w:firstColumn="1" w:lastColumn="0" w:noHBand="0" w:noVBand="1"/>
      </w:tblPr>
      <w:tblGrid>
        <w:gridCol w:w="3260"/>
        <w:gridCol w:w="3546"/>
        <w:gridCol w:w="3401"/>
      </w:tblGrid>
      <w:tr w:rsidR="00CC74A5" w:rsidRPr="00140D68" w14:paraId="140DFD55" w14:textId="77777777" w:rsidTr="00CC74A5">
        <w:tc>
          <w:tcPr>
            <w:tcW w:w="5000" w:type="pct"/>
            <w:gridSpan w:val="3"/>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7D2FBAE" w14:textId="77777777" w:rsidR="00CC74A5" w:rsidRPr="00140D68" w:rsidRDefault="00CC74A5" w:rsidP="00F36C38">
            <w:pPr>
              <w:pStyle w:val="NormalWeb"/>
              <w:jc w:val="center"/>
              <w:rPr>
                <w:rFonts w:ascii="Calibri" w:hAnsi="Calibri"/>
                <w:sz w:val="19"/>
                <w:szCs w:val="19"/>
              </w:rPr>
            </w:pPr>
            <w:r w:rsidRPr="00967F22">
              <w:rPr>
                <w:rFonts w:ascii="Calibri" w:hAnsi="Calibri"/>
                <w:b/>
                <w:bCs/>
                <w:sz w:val="20"/>
                <w:szCs w:val="19"/>
              </w:rPr>
              <w:t>Australian Curriculum</w:t>
            </w:r>
            <w:r w:rsidRPr="00967F22">
              <w:rPr>
                <w:rFonts w:ascii="Calibri" w:hAnsi="Calibri"/>
                <w:sz w:val="20"/>
                <w:szCs w:val="19"/>
              </w:rPr>
              <w:t xml:space="preserve"> </w:t>
            </w:r>
          </w:p>
        </w:tc>
      </w:tr>
      <w:tr w:rsidR="00CC74A5" w:rsidRPr="00140D68" w14:paraId="32DC7CCC" w14:textId="77777777" w:rsidTr="00DA1375">
        <w:tc>
          <w:tcPr>
            <w:tcW w:w="1597"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7BC656A" w14:textId="77777777" w:rsidR="00CC74A5" w:rsidRPr="00140D68" w:rsidRDefault="00CC74A5" w:rsidP="00F36C38">
            <w:pPr>
              <w:pStyle w:val="NormalWeb"/>
              <w:jc w:val="center"/>
              <w:rPr>
                <w:rFonts w:ascii="Calibri" w:hAnsi="Calibri"/>
                <w:sz w:val="19"/>
                <w:szCs w:val="19"/>
              </w:rPr>
            </w:pPr>
            <w:r w:rsidRPr="00140D68">
              <w:rPr>
                <w:rFonts w:ascii="Calibri" w:hAnsi="Calibri"/>
                <w:b/>
                <w:bCs/>
                <w:sz w:val="19"/>
                <w:szCs w:val="19"/>
              </w:rPr>
              <w:t>Established Goals</w:t>
            </w:r>
            <w:r w:rsidRPr="00140D68">
              <w:rPr>
                <w:rFonts w:ascii="Calibri" w:hAnsi="Calibri"/>
                <w:sz w:val="19"/>
                <w:szCs w:val="19"/>
              </w:rPr>
              <w:t xml:space="preserve"> </w:t>
            </w:r>
          </w:p>
        </w:tc>
        <w:tc>
          <w:tcPr>
            <w:tcW w:w="3403" w:type="pct"/>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18B94EA" w14:textId="77777777" w:rsidR="00CC74A5" w:rsidRPr="00140D68" w:rsidRDefault="00CC74A5" w:rsidP="00F36C38">
            <w:pPr>
              <w:pStyle w:val="NormalWeb"/>
              <w:jc w:val="center"/>
              <w:rPr>
                <w:rFonts w:ascii="Calibri" w:hAnsi="Calibri"/>
                <w:sz w:val="19"/>
                <w:szCs w:val="19"/>
              </w:rPr>
            </w:pPr>
            <w:r w:rsidRPr="00140D68">
              <w:rPr>
                <w:rFonts w:ascii="Calibri" w:hAnsi="Calibri"/>
                <w:b/>
                <w:bCs/>
                <w:sz w:val="19"/>
                <w:szCs w:val="19"/>
              </w:rPr>
              <w:t>Transfer</w:t>
            </w:r>
            <w:r w:rsidRPr="00140D68">
              <w:rPr>
                <w:rFonts w:ascii="Calibri" w:hAnsi="Calibri"/>
                <w:sz w:val="19"/>
                <w:szCs w:val="19"/>
              </w:rPr>
              <w:t xml:space="preserve"> </w:t>
            </w:r>
          </w:p>
        </w:tc>
      </w:tr>
      <w:tr w:rsidR="00CC74A5" w:rsidRPr="00447A1C" w14:paraId="7999A77B" w14:textId="77777777" w:rsidTr="00DA1375">
        <w:tc>
          <w:tcPr>
            <w:tcW w:w="1597"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FAC62E5" w14:textId="11819ECF" w:rsidR="00CC74A5" w:rsidRPr="001B5B38" w:rsidRDefault="00AB6707" w:rsidP="00F36C38">
            <w:pPr>
              <w:rPr>
                <w:rFonts w:ascii="Calibri" w:hAnsi="Calibri" w:cs="Calibri"/>
                <w:color w:val="222222"/>
                <w:sz w:val="20"/>
                <w:szCs w:val="20"/>
              </w:rPr>
            </w:pPr>
            <w:r w:rsidRPr="001B5B38">
              <w:rPr>
                <w:rFonts w:ascii="Calibri" w:hAnsi="Calibri"/>
                <w:b/>
                <w:bCs/>
                <w:sz w:val="20"/>
                <w:szCs w:val="20"/>
              </w:rPr>
              <w:t>Mathematics</w:t>
            </w:r>
            <w:r w:rsidR="00CC74A5" w:rsidRPr="001B5B38">
              <w:rPr>
                <w:rFonts w:ascii="Calibri" w:hAnsi="Calibri"/>
                <w:b/>
                <w:bCs/>
                <w:sz w:val="20"/>
                <w:szCs w:val="20"/>
              </w:rPr>
              <w:t xml:space="preserve"> Curriculum</w:t>
            </w:r>
            <w:r w:rsidR="00CC74A5" w:rsidRPr="001B5B38">
              <w:rPr>
                <w:rFonts w:ascii="Calibri" w:hAnsi="Calibri"/>
                <w:sz w:val="20"/>
                <w:szCs w:val="20"/>
              </w:rPr>
              <w:br/>
              <w:t xml:space="preserve">AC </w:t>
            </w:r>
            <w:r w:rsidR="005455AC" w:rsidRPr="001B5B38">
              <w:rPr>
                <w:rFonts w:ascii="Calibri" w:hAnsi="Calibri"/>
                <w:sz w:val="20"/>
                <w:szCs w:val="20"/>
              </w:rPr>
              <w:t>Mathematics</w:t>
            </w:r>
            <w:r w:rsidR="00CC74A5" w:rsidRPr="001B5B38">
              <w:rPr>
                <w:rFonts w:ascii="Calibri" w:hAnsi="Calibri"/>
                <w:sz w:val="20"/>
                <w:szCs w:val="20"/>
              </w:rPr>
              <w:t xml:space="preserve">: Year 4: </w:t>
            </w:r>
            <w:r w:rsidR="00CC74A5" w:rsidRPr="001B5B38">
              <w:rPr>
                <w:rFonts w:ascii="Calibri" w:hAnsi="Calibri" w:cs="Calibri"/>
                <w:sz w:val="20"/>
                <w:szCs w:val="20"/>
              </w:rPr>
              <w:t>AC</w:t>
            </w:r>
            <w:r w:rsidRPr="001B5B38">
              <w:rPr>
                <w:rFonts w:ascii="Calibri" w:hAnsi="Calibri" w:cs="Calibri"/>
                <w:sz w:val="20"/>
                <w:szCs w:val="20"/>
              </w:rPr>
              <w:t>MMG085</w:t>
            </w:r>
            <w:r w:rsidR="00CC74A5" w:rsidRPr="001B5B38">
              <w:rPr>
                <w:rFonts w:ascii="Calibri" w:hAnsi="Calibri" w:cs="Calibri"/>
                <w:sz w:val="20"/>
                <w:szCs w:val="20"/>
              </w:rPr>
              <w:t xml:space="preserve"> </w:t>
            </w:r>
            <w:r w:rsidRPr="001B5B38">
              <w:rPr>
                <w:rFonts w:ascii="Calibri" w:hAnsi="Calibri" w:cs="Calibri"/>
                <w:color w:val="222222"/>
                <w:sz w:val="20"/>
                <w:szCs w:val="20"/>
              </w:rPr>
              <w:t>Convert between units of time</w:t>
            </w:r>
          </w:p>
          <w:p w14:paraId="235ABB4B" w14:textId="1C5BDDF8" w:rsidR="00CC74A5" w:rsidRPr="001B5B38" w:rsidRDefault="00CC74A5" w:rsidP="00F36C38">
            <w:pPr>
              <w:rPr>
                <w:rFonts w:ascii="Calibri" w:hAnsi="Calibri" w:cs="Calibri"/>
                <w:color w:val="222222"/>
                <w:sz w:val="20"/>
                <w:szCs w:val="20"/>
              </w:rPr>
            </w:pPr>
            <w:r w:rsidRPr="001B5B38">
              <w:rPr>
                <w:rFonts w:ascii="Calibri" w:hAnsi="Calibri"/>
                <w:sz w:val="20"/>
                <w:szCs w:val="20"/>
              </w:rPr>
              <w:t xml:space="preserve">AC </w:t>
            </w:r>
            <w:r w:rsidR="005455AC" w:rsidRPr="001B5B38">
              <w:rPr>
                <w:rFonts w:ascii="Calibri" w:hAnsi="Calibri"/>
                <w:sz w:val="20"/>
                <w:szCs w:val="20"/>
              </w:rPr>
              <w:t>Mathematics</w:t>
            </w:r>
            <w:r w:rsidRPr="001B5B38">
              <w:rPr>
                <w:rFonts w:ascii="Calibri" w:hAnsi="Calibri"/>
                <w:sz w:val="20"/>
                <w:szCs w:val="20"/>
              </w:rPr>
              <w:t xml:space="preserve">: Year 4: </w:t>
            </w:r>
            <w:r w:rsidR="00AB6707" w:rsidRPr="001B5B38">
              <w:rPr>
                <w:rFonts w:ascii="Calibri" w:hAnsi="Calibri" w:cs="Calibri"/>
                <w:sz w:val="20"/>
                <w:szCs w:val="20"/>
              </w:rPr>
              <w:t>ACMMG08</w:t>
            </w:r>
            <w:r w:rsidR="00AB6707" w:rsidRPr="001B5B38">
              <w:rPr>
                <w:rFonts w:ascii="Calibri" w:hAnsi="Calibri" w:cs="Calibri"/>
                <w:sz w:val="20"/>
                <w:szCs w:val="20"/>
              </w:rPr>
              <w:t>6</w:t>
            </w:r>
            <w:r w:rsidRPr="001B5B38">
              <w:rPr>
                <w:rFonts w:ascii="Calibri" w:hAnsi="Calibri" w:cs="Calibri"/>
                <w:sz w:val="20"/>
                <w:szCs w:val="20"/>
              </w:rPr>
              <w:t xml:space="preserve"> </w:t>
            </w:r>
            <w:r w:rsidR="00AB6707" w:rsidRPr="001B5B38">
              <w:rPr>
                <w:rFonts w:ascii="Calibri" w:hAnsi="Calibri" w:cs="Calibri"/>
                <w:color w:val="222222"/>
                <w:sz w:val="20"/>
                <w:szCs w:val="20"/>
              </w:rPr>
              <w:t xml:space="preserve">Use ‘am’ and ‘pm’ notation and solve </w:t>
            </w:r>
            <w:r w:rsidR="005455AC" w:rsidRPr="001B5B38">
              <w:rPr>
                <w:rFonts w:ascii="Calibri" w:hAnsi="Calibri" w:cs="Calibri"/>
                <w:color w:val="222222"/>
                <w:sz w:val="20"/>
                <w:szCs w:val="20"/>
              </w:rPr>
              <w:t>simple time problems</w:t>
            </w:r>
          </w:p>
          <w:p w14:paraId="6ACFE663" w14:textId="1DADB0B6" w:rsidR="00CC74A5" w:rsidRPr="001B5B38" w:rsidRDefault="00CC74A5" w:rsidP="00F36C38">
            <w:pPr>
              <w:rPr>
                <w:sz w:val="20"/>
                <w:szCs w:val="20"/>
              </w:rPr>
            </w:pPr>
            <w:r w:rsidRPr="001B5B38">
              <w:rPr>
                <w:rFonts w:ascii="Calibri" w:hAnsi="Calibri"/>
                <w:sz w:val="20"/>
                <w:szCs w:val="20"/>
              </w:rPr>
              <w:t>AC S</w:t>
            </w:r>
            <w:r w:rsidR="005455AC" w:rsidRPr="001B5B38">
              <w:rPr>
                <w:rFonts w:ascii="Calibri" w:hAnsi="Calibri"/>
                <w:sz w:val="20"/>
                <w:szCs w:val="20"/>
              </w:rPr>
              <w:t xml:space="preserve"> </w:t>
            </w:r>
            <w:r w:rsidR="005455AC" w:rsidRPr="001B5B38">
              <w:rPr>
                <w:rFonts w:ascii="Calibri" w:hAnsi="Calibri"/>
                <w:sz w:val="20"/>
                <w:szCs w:val="20"/>
              </w:rPr>
              <w:t>Mathematics</w:t>
            </w:r>
            <w:r w:rsidRPr="001B5B38">
              <w:rPr>
                <w:rFonts w:ascii="Calibri" w:hAnsi="Calibri"/>
                <w:sz w:val="20"/>
                <w:szCs w:val="20"/>
              </w:rPr>
              <w:t xml:space="preserve">: Year </w:t>
            </w:r>
            <w:r w:rsidR="005455AC" w:rsidRPr="001B5B38">
              <w:rPr>
                <w:rFonts w:ascii="Calibri" w:hAnsi="Calibri"/>
                <w:sz w:val="20"/>
                <w:szCs w:val="20"/>
              </w:rPr>
              <w:t>5</w:t>
            </w:r>
            <w:r w:rsidRPr="001B5B38">
              <w:rPr>
                <w:rFonts w:ascii="Calibri" w:hAnsi="Calibri"/>
                <w:sz w:val="20"/>
                <w:szCs w:val="20"/>
              </w:rPr>
              <w:t xml:space="preserve">: </w:t>
            </w:r>
            <w:r w:rsidR="005455AC" w:rsidRPr="001B5B38">
              <w:rPr>
                <w:rFonts w:ascii="Calibri" w:hAnsi="Calibri" w:cs="Calibri"/>
                <w:sz w:val="20"/>
                <w:szCs w:val="20"/>
              </w:rPr>
              <w:t>ACMMG086</w:t>
            </w:r>
            <w:r w:rsidRPr="001B5B38">
              <w:rPr>
                <w:rFonts w:ascii="Calibri" w:hAnsi="Calibri" w:cs="Calibri"/>
                <w:sz w:val="20"/>
                <w:szCs w:val="20"/>
              </w:rPr>
              <w:t xml:space="preserve"> </w:t>
            </w:r>
            <w:r w:rsidR="005455AC" w:rsidRPr="001B5B38">
              <w:rPr>
                <w:rFonts w:ascii="Calibri" w:hAnsi="Calibri" w:cs="Calibri"/>
                <w:color w:val="222222"/>
                <w:sz w:val="20"/>
                <w:szCs w:val="20"/>
              </w:rPr>
              <w:t>Compare 12- and 24-hour time systems and convert between them</w:t>
            </w:r>
          </w:p>
          <w:p w14:paraId="44C6625E" w14:textId="77777777" w:rsidR="00CC74A5" w:rsidRDefault="00CC74A5" w:rsidP="00F36C38"/>
          <w:p w14:paraId="0AE936B3" w14:textId="5C75C127" w:rsidR="00CC74A5" w:rsidRPr="00492A02" w:rsidRDefault="00CC74A5" w:rsidP="00F36C38">
            <w:pPr>
              <w:rPr>
                <w:rFonts w:ascii="Calibri" w:hAnsi="Calibri" w:cs="Calibri"/>
                <w:sz w:val="16"/>
                <w:szCs w:val="16"/>
              </w:rPr>
            </w:pPr>
          </w:p>
        </w:tc>
        <w:tc>
          <w:tcPr>
            <w:tcW w:w="3403" w:type="pct"/>
            <w:gridSpan w:val="2"/>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E33DC37" w14:textId="25B6060C" w:rsidR="00CC74A5" w:rsidRPr="00DA1375" w:rsidRDefault="00CC74A5" w:rsidP="00F36C38">
            <w:pPr>
              <w:pStyle w:val="NormalWeb"/>
              <w:rPr>
                <w:rFonts w:ascii="Calibri" w:hAnsi="Calibri"/>
                <w:sz w:val="20"/>
                <w:szCs w:val="20"/>
              </w:rPr>
            </w:pPr>
            <w:r w:rsidRPr="00DA1375">
              <w:rPr>
                <w:rFonts w:ascii="Calibri" w:hAnsi="Calibri"/>
                <w:sz w:val="20"/>
                <w:szCs w:val="20"/>
              </w:rPr>
              <w:t xml:space="preserve">Ability to </w:t>
            </w:r>
            <w:r w:rsidR="002D7EC8" w:rsidRPr="00DA1375">
              <w:rPr>
                <w:rFonts w:ascii="Calibri" w:hAnsi="Calibri"/>
                <w:sz w:val="20"/>
                <w:szCs w:val="20"/>
              </w:rPr>
              <w:t>use both 12- and 24-hour time in everyday life</w:t>
            </w:r>
          </w:p>
          <w:p w14:paraId="06941296" w14:textId="77777777" w:rsidR="00CC74A5" w:rsidRPr="00447A1C" w:rsidRDefault="00CC74A5" w:rsidP="00F36C38">
            <w:pPr>
              <w:spacing w:after="240"/>
              <w:rPr>
                <w:rFonts w:ascii="Calibri" w:hAnsi="Calibri"/>
                <w:sz w:val="16"/>
                <w:szCs w:val="16"/>
              </w:rPr>
            </w:pPr>
          </w:p>
        </w:tc>
      </w:tr>
      <w:tr w:rsidR="00CC74A5" w:rsidRPr="00140D68" w14:paraId="06A5B77C" w14:textId="77777777" w:rsidTr="00DA1375">
        <w:tc>
          <w:tcPr>
            <w:tcW w:w="1597" w:type="pct"/>
            <w:vMerge/>
            <w:tcBorders>
              <w:top w:val="single" w:sz="2" w:space="0" w:color="C0C0C0"/>
              <w:left w:val="single" w:sz="2" w:space="0" w:color="C0C0C0"/>
              <w:bottom w:val="single" w:sz="2" w:space="0" w:color="C0C0C0"/>
              <w:right w:val="single" w:sz="2" w:space="0" w:color="C0C0C0"/>
            </w:tcBorders>
            <w:vAlign w:val="center"/>
            <w:hideMark/>
          </w:tcPr>
          <w:p w14:paraId="252C06C5" w14:textId="77777777" w:rsidR="00CC74A5" w:rsidRPr="00140D68" w:rsidRDefault="00CC74A5" w:rsidP="00F36C38">
            <w:pPr>
              <w:rPr>
                <w:rFonts w:ascii="Calibri" w:hAnsi="Calibri"/>
                <w:sz w:val="16"/>
                <w:szCs w:val="16"/>
              </w:rPr>
            </w:pPr>
          </w:p>
        </w:tc>
        <w:tc>
          <w:tcPr>
            <w:tcW w:w="1737"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50C8697" w14:textId="77777777" w:rsidR="00CC74A5" w:rsidRPr="00140D68" w:rsidRDefault="00CC74A5" w:rsidP="00F36C38">
            <w:pPr>
              <w:pStyle w:val="NormalWeb"/>
              <w:jc w:val="center"/>
              <w:rPr>
                <w:rFonts w:ascii="Calibri" w:hAnsi="Calibri"/>
                <w:sz w:val="19"/>
                <w:szCs w:val="19"/>
              </w:rPr>
            </w:pPr>
            <w:r>
              <w:rPr>
                <w:rFonts w:ascii="Calibri" w:hAnsi="Calibri"/>
                <w:b/>
                <w:bCs/>
                <w:sz w:val="19"/>
                <w:szCs w:val="19"/>
              </w:rPr>
              <w:t>Skills</w:t>
            </w:r>
          </w:p>
        </w:tc>
        <w:tc>
          <w:tcPr>
            <w:tcW w:w="1667"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C940C38" w14:textId="77777777" w:rsidR="00CC74A5" w:rsidRPr="00140D68" w:rsidRDefault="00CC74A5" w:rsidP="00F36C38">
            <w:pPr>
              <w:pStyle w:val="NormalWeb"/>
              <w:jc w:val="center"/>
              <w:rPr>
                <w:rFonts w:ascii="Calibri" w:hAnsi="Calibri"/>
                <w:sz w:val="19"/>
                <w:szCs w:val="19"/>
              </w:rPr>
            </w:pPr>
            <w:r>
              <w:rPr>
                <w:rFonts w:ascii="Calibri" w:hAnsi="Calibri"/>
                <w:b/>
                <w:bCs/>
                <w:sz w:val="19"/>
                <w:szCs w:val="19"/>
              </w:rPr>
              <w:t>Essential Questions</w:t>
            </w:r>
            <w:r w:rsidRPr="00140D68">
              <w:rPr>
                <w:rFonts w:ascii="Calibri" w:hAnsi="Calibri"/>
                <w:sz w:val="19"/>
                <w:szCs w:val="19"/>
              </w:rPr>
              <w:t xml:space="preserve"> </w:t>
            </w:r>
          </w:p>
        </w:tc>
      </w:tr>
      <w:tr w:rsidR="00CC74A5" w:rsidRPr="00447A1C" w14:paraId="3729C90C" w14:textId="77777777" w:rsidTr="00DA1375">
        <w:tc>
          <w:tcPr>
            <w:tcW w:w="1597" w:type="pct"/>
            <w:vMerge/>
            <w:tcBorders>
              <w:top w:val="single" w:sz="2" w:space="0" w:color="C0C0C0"/>
              <w:left w:val="single" w:sz="2" w:space="0" w:color="C0C0C0"/>
              <w:bottom w:val="single" w:sz="2" w:space="0" w:color="C0C0C0"/>
              <w:right w:val="single" w:sz="2" w:space="0" w:color="C0C0C0"/>
            </w:tcBorders>
            <w:vAlign w:val="center"/>
            <w:hideMark/>
          </w:tcPr>
          <w:p w14:paraId="1E7CBC55" w14:textId="77777777" w:rsidR="00CC74A5" w:rsidRPr="00140D68" w:rsidRDefault="00CC74A5" w:rsidP="00F36C38">
            <w:pPr>
              <w:rPr>
                <w:rFonts w:ascii="Calibri" w:hAnsi="Calibri"/>
                <w:sz w:val="16"/>
                <w:szCs w:val="16"/>
              </w:rPr>
            </w:pPr>
          </w:p>
        </w:tc>
        <w:tc>
          <w:tcPr>
            <w:tcW w:w="1737"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C6DB4C5" w14:textId="6DCB2B83" w:rsidR="005455AC" w:rsidRPr="00DA1375" w:rsidRDefault="00E0574D" w:rsidP="005455AC">
            <w:pPr>
              <w:pStyle w:val="ListParagraph"/>
              <w:numPr>
                <w:ilvl w:val="0"/>
                <w:numId w:val="6"/>
              </w:numPr>
              <w:rPr>
                <w:rFonts w:asciiTheme="minorHAnsi" w:hAnsiTheme="minorHAnsi" w:cstheme="minorHAnsi"/>
                <w:color w:val="222222"/>
                <w:sz w:val="20"/>
                <w:szCs w:val="21"/>
              </w:rPr>
            </w:pPr>
            <w:r w:rsidRPr="00DA1375">
              <w:rPr>
                <w:rFonts w:asciiTheme="minorHAnsi" w:hAnsiTheme="minorHAnsi" w:cstheme="minorHAnsi"/>
                <w:color w:val="222222"/>
                <w:sz w:val="20"/>
                <w:szCs w:val="21"/>
              </w:rPr>
              <w:t>S</w:t>
            </w:r>
            <w:r w:rsidR="005455AC" w:rsidRPr="00DA1375">
              <w:rPr>
                <w:rFonts w:asciiTheme="minorHAnsi" w:hAnsiTheme="minorHAnsi" w:cstheme="minorHAnsi"/>
                <w:color w:val="222222"/>
                <w:sz w:val="20"/>
                <w:szCs w:val="21"/>
              </w:rPr>
              <w:t>olve problems involving time duration</w:t>
            </w:r>
          </w:p>
          <w:p w14:paraId="615D4203" w14:textId="1263E935" w:rsidR="00CC74A5" w:rsidRPr="00DA1375" w:rsidRDefault="00E0574D" w:rsidP="005455AC">
            <w:pPr>
              <w:pStyle w:val="ListParagraph"/>
              <w:numPr>
                <w:ilvl w:val="0"/>
                <w:numId w:val="6"/>
              </w:numPr>
              <w:rPr>
                <w:rFonts w:asciiTheme="minorHAnsi" w:hAnsiTheme="minorHAnsi" w:cstheme="minorHAnsi"/>
                <w:color w:val="222222"/>
                <w:sz w:val="20"/>
                <w:szCs w:val="21"/>
              </w:rPr>
            </w:pPr>
            <w:r w:rsidRPr="00DA1375">
              <w:rPr>
                <w:rFonts w:asciiTheme="minorHAnsi" w:hAnsiTheme="minorHAnsi" w:cstheme="minorHAnsi"/>
                <w:color w:val="222222"/>
                <w:sz w:val="20"/>
                <w:szCs w:val="21"/>
              </w:rPr>
              <w:t>C</w:t>
            </w:r>
            <w:r w:rsidR="005455AC" w:rsidRPr="00DA1375">
              <w:rPr>
                <w:rFonts w:asciiTheme="minorHAnsi" w:hAnsiTheme="minorHAnsi" w:cstheme="minorHAnsi"/>
                <w:color w:val="222222"/>
                <w:sz w:val="20"/>
                <w:szCs w:val="21"/>
              </w:rPr>
              <w:t>onvert between 12- and 24-hour tim</w:t>
            </w:r>
            <w:r w:rsidR="005455AC" w:rsidRPr="00DA1375">
              <w:rPr>
                <w:rFonts w:asciiTheme="minorHAnsi" w:hAnsiTheme="minorHAnsi" w:cstheme="minorHAnsi"/>
                <w:color w:val="222222"/>
                <w:sz w:val="20"/>
                <w:szCs w:val="21"/>
              </w:rPr>
              <w:t>e</w:t>
            </w:r>
          </w:p>
          <w:p w14:paraId="4315F98D" w14:textId="77777777" w:rsidR="005455AC" w:rsidRPr="00DA1375" w:rsidRDefault="005455AC" w:rsidP="005455AC">
            <w:pPr>
              <w:pStyle w:val="ListParagraph"/>
              <w:numPr>
                <w:ilvl w:val="0"/>
                <w:numId w:val="6"/>
              </w:numPr>
              <w:rPr>
                <w:rFonts w:asciiTheme="minorHAnsi" w:hAnsiTheme="minorHAnsi" w:cstheme="minorHAnsi"/>
                <w:color w:val="222222"/>
                <w:sz w:val="20"/>
                <w:szCs w:val="21"/>
              </w:rPr>
            </w:pPr>
            <w:r w:rsidRPr="00DA1375">
              <w:rPr>
                <w:rFonts w:asciiTheme="minorHAnsi" w:hAnsiTheme="minorHAnsi" w:cstheme="minorHAnsi"/>
                <w:color w:val="222222"/>
                <w:sz w:val="20"/>
                <w:szCs w:val="21"/>
              </w:rPr>
              <w:t>Recognise varying times on clocks</w:t>
            </w:r>
          </w:p>
          <w:p w14:paraId="08D5B9EA" w14:textId="13418B5B" w:rsidR="005455AC" w:rsidRPr="00DA1375" w:rsidRDefault="005455AC" w:rsidP="005455AC">
            <w:pPr>
              <w:pStyle w:val="ListParagraph"/>
              <w:numPr>
                <w:ilvl w:val="0"/>
                <w:numId w:val="6"/>
              </w:numPr>
              <w:rPr>
                <w:rFonts w:asciiTheme="minorHAnsi" w:hAnsiTheme="minorHAnsi" w:cstheme="minorHAnsi"/>
                <w:color w:val="222222"/>
                <w:sz w:val="20"/>
                <w:szCs w:val="21"/>
              </w:rPr>
            </w:pPr>
            <w:r w:rsidRPr="00DA1375">
              <w:rPr>
                <w:rFonts w:asciiTheme="minorHAnsi" w:hAnsiTheme="minorHAnsi" w:cstheme="minorHAnsi"/>
                <w:color w:val="222222"/>
                <w:sz w:val="20"/>
                <w:szCs w:val="21"/>
              </w:rPr>
              <w:t>Differentiate between am and pm times</w:t>
            </w:r>
          </w:p>
        </w:tc>
        <w:tc>
          <w:tcPr>
            <w:tcW w:w="1667"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4CCAD93" w14:textId="76C0C08A" w:rsidR="00CC74A5" w:rsidRPr="00DA1375" w:rsidRDefault="005455AC" w:rsidP="00CC74A5">
            <w:pPr>
              <w:pStyle w:val="NormalWeb"/>
              <w:numPr>
                <w:ilvl w:val="0"/>
                <w:numId w:val="2"/>
              </w:numPr>
              <w:ind w:left="714" w:hanging="357"/>
              <w:rPr>
                <w:rFonts w:ascii="Calibri" w:hAnsi="Calibri"/>
                <w:sz w:val="20"/>
                <w:szCs w:val="16"/>
              </w:rPr>
            </w:pPr>
            <w:r w:rsidRPr="00DA1375">
              <w:rPr>
                <w:rFonts w:ascii="Calibri" w:hAnsi="Calibri"/>
                <w:sz w:val="20"/>
                <w:szCs w:val="16"/>
              </w:rPr>
              <w:t>What is am and pm?</w:t>
            </w:r>
          </w:p>
          <w:p w14:paraId="5BA756BB" w14:textId="60B15D2E" w:rsidR="005455AC" w:rsidRPr="00DA1375" w:rsidRDefault="005455AC" w:rsidP="00CC74A5">
            <w:pPr>
              <w:pStyle w:val="NormalWeb"/>
              <w:numPr>
                <w:ilvl w:val="0"/>
                <w:numId w:val="2"/>
              </w:numPr>
              <w:ind w:left="714" w:hanging="357"/>
              <w:rPr>
                <w:rFonts w:ascii="Calibri" w:hAnsi="Calibri"/>
                <w:sz w:val="20"/>
                <w:szCs w:val="16"/>
              </w:rPr>
            </w:pPr>
            <w:r w:rsidRPr="00DA1375">
              <w:rPr>
                <w:rFonts w:ascii="Calibri" w:hAnsi="Calibri"/>
                <w:sz w:val="20"/>
                <w:szCs w:val="16"/>
              </w:rPr>
              <w:t xml:space="preserve">What is the difference between </w:t>
            </w:r>
            <w:r w:rsidR="00DA1375">
              <w:rPr>
                <w:rFonts w:ascii="Calibri" w:hAnsi="Calibri"/>
                <w:sz w:val="20"/>
                <w:szCs w:val="16"/>
              </w:rPr>
              <w:t>12</w:t>
            </w:r>
            <w:r w:rsidRPr="00DA1375">
              <w:rPr>
                <w:rFonts w:ascii="Calibri" w:hAnsi="Calibri"/>
                <w:sz w:val="20"/>
                <w:szCs w:val="16"/>
              </w:rPr>
              <w:t xml:space="preserve"> and 24-hour time?</w:t>
            </w:r>
          </w:p>
          <w:p w14:paraId="170B076E" w14:textId="2B371010" w:rsidR="005455AC" w:rsidRPr="00DA1375" w:rsidRDefault="005455AC" w:rsidP="00CC74A5">
            <w:pPr>
              <w:pStyle w:val="NormalWeb"/>
              <w:numPr>
                <w:ilvl w:val="0"/>
                <w:numId w:val="2"/>
              </w:numPr>
              <w:ind w:left="714" w:hanging="357"/>
              <w:rPr>
                <w:rFonts w:ascii="Calibri" w:hAnsi="Calibri"/>
                <w:sz w:val="20"/>
                <w:szCs w:val="16"/>
              </w:rPr>
            </w:pPr>
            <w:r w:rsidRPr="00DA1375">
              <w:rPr>
                <w:rFonts w:ascii="Calibri" w:hAnsi="Calibri"/>
                <w:sz w:val="20"/>
                <w:szCs w:val="16"/>
              </w:rPr>
              <w:t>Why would we need to be able to use both these times?</w:t>
            </w:r>
          </w:p>
          <w:p w14:paraId="3B2B8D5C" w14:textId="7148087E" w:rsidR="00CC74A5" w:rsidRPr="00DA1375" w:rsidRDefault="005455AC" w:rsidP="00F36C38">
            <w:pPr>
              <w:pStyle w:val="NormalWeb"/>
              <w:numPr>
                <w:ilvl w:val="0"/>
                <w:numId w:val="2"/>
              </w:numPr>
              <w:ind w:left="714" w:hanging="357"/>
              <w:rPr>
                <w:rFonts w:ascii="Calibri" w:hAnsi="Calibri"/>
                <w:sz w:val="20"/>
                <w:szCs w:val="16"/>
              </w:rPr>
            </w:pPr>
            <w:r w:rsidRPr="00DA1375">
              <w:rPr>
                <w:rFonts w:ascii="Calibri" w:hAnsi="Calibri"/>
                <w:sz w:val="20"/>
                <w:szCs w:val="16"/>
              </w:rPr>
              <w:t xml:space="preserve">How do I convert to </w:t>
            </w:r>
            <w:r w:rsidR="002D7EC8" w:rsidRPr="00DA1375">
              <w:rPr>
                <w:rFonts w:ascii="Calibri" w:hAnsi="Calibri"/>
                <w:sz w:val="20"/>
                <w:szCs w:val="16"/>
              </w:rPr>
              <w:t>24-hour</w:t>
            </w:r>
            <w:r w:rsidRPr="00DA1375">
              <w:rPr>
                <w:rFonts w:ascii="Calibri" w:hAnsi="Calibri"/>
                <w:sz w:val="20"/>
                <w:szCs w:val="16"/>
              </w:rPr>
              <w:t xml:space="preserve"> time?</w:t>
            </w:r>
          </w:p>
          <w:p w14:paraId="10DADBAA" w14:textId="77777777" w:rsidR="00CC74A5" w:rsidRPr="00DA1375" w:rsidRDefault="00CC74A5" w:rsidP="00F36C38">
            <w:pPr>
              <w:spacing w:after="240"/>
              <w:rPr>
                <w:rFonts w:ascii="Calibri" w:hAnsi="Calibri"/>
                <w:sz w:val="20"/>
                <w:szCs w:val="16"/>
              </w:rPr>
            </w:pPr>
          </w:p>
        </w:tc>
      </w:tr>
    </w:tbl>
    <w:p w14:paraId="0A94143A" w14:textId="6DD8AE8A" w:rsidR="00CC74A5" w:rsidRDefault="00CC74A5"/>
    <w:p w14:paraId="2CACCA30" w14:textId="7BD55632" w:rsidR="00CC74A5" w:rsidRDefault="00CC74A5"/>
    <w:tbl>
      <w:tblPr>
        <w:tblW w:w="5819" w:type="pct"/>
        <w:tblInd w:w="-712" w:type="dxa"/>
        <w:tblCellMar>
          <w:left w:w="0" w:type="dxa"/>
          <w:right w:w="0" w:type="dxa"/>
        </w:tblCellMar>
        <w:tblLook w:val="04A0" w:firstRow="1" w:lastRow="0" w:firstColumn="1" w:lastColumn="0" w:noHBand="0" w:noVBand="1"/>
      </w:tblPr>
      <w:tblGrid>
        <w:gridCol w:w="1263"/>
        <w:gridCol w:w="9227"/>
      </w:tblGrid>
      <w:tr w:rsidR="00CC74A5" w:rsidRPr="00140D68" w14:paraId="6C721746" w14:textId="77777777" w:rsidTr="00CC74A5">
        <w:tc>
          <w:tcPr>
            <w:tcW w:w="5000" w:type="pct"/>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0565E72" w14:textId="49B89DDB" w:rsidR="00CC74A5" w:rsidRPr="00140D68" w:rsidRDefault="00F4173A" w:rsidP="00F36C38">
            <w:pPr>
              <w:pStyle w:val="NormalWeb"/>
              <w:jc w:val="center"/>
              <w:rPr>
                <w:rFonts w:ascii="Calibri" w:hAnsi="Calibri"/>
                <w:sz w:val="19"/>
                <w:szCs w:val="19"/>
              </w:rPr>
            </w:pPr>
            <w:r>
              <w:rPr>
                <w:rFonts w:ascii="Calibri" w:hAnsi="Calibri"/>
                <w:b/>
                <w:bCs/>
                <w:sz w:val="19"/>
                <w:szCs w:val="19"/>
              </w:rPr>
              <w:t>Lesson Sequence</w:t>
            </w:r>
          </w:p>
        </w:tc>
      </w:tr>
      <w:tr w:rsidR="00CC74A5" w:rsidRPr="00777FEF" w14:paraId="7D251BA9" w14:textId="77777777" w:rsidTr="00E7713B">
        <w:trPr>
          <w:trHeight w:val="1305"/>
        </w:trPr>
        <w:tc>
          <w:tcPr>
            <w:tcW w:w="6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DD0734B" w14:textId="37D618D9" w:rsidR="00F4173A" w:rsidRDefault="00F4173A" w:rsidP="00F4173A">
            <w:pPr>
              <w:pStyle w:val="NormalWeb"/>
              <w:rPr>
                <w:rFonts w:ascii="Calibri" w:hAnsi="Calibri"/>
                <w:b/>
                <w:sz w:val="20"/>
                <w:szCs w:val="20"/>
              </w:rPr>
            </w:pPr>
            <w:r w:rsidRPr="00DA1375">
              <w:rPr>
                <w:rFonts w:ascii="Calibri" w:hAnsi="Calibri"/>
                <w:b/>
                <w:sz w:val="20"/>
                <w:szCs w:val="20"/>
              </w:rPr>
              <w:t>Introduction</w:t>
            </w:r>
          </w:p>
          <w:p w14:paraId="70933750" w14:textId="77A4EC27" w:rsidR="00F4173A" w:rsidRPr="001B5B38" w:rsidRDefault="001B5B38" w:rsidP="00F4173A">
            <w:pPr>
              <w:pStyle w:val="NormalWeb"/>
              <w:rPr>
                <w:rFonts w:ascii="Calibri" w:hAnsi="Calibri"/>
                <w:sz w:val="20"/>
                <w:szCs w:val="20"/>
              </w:rPr>
            </w:pPr>
            <w:r w:rsidRPr="001B5B38">
              <w:rPr>
                <w:rFonts w:ascii="Calibri" w:hAnsi="Calibri"/>
                <w:sz w:val="20"/>
                <w:szCs w:val="20"/>
              </w:rPr>
              <w:t>(10 mins)</w:t>
            </w:r>
          </w:p>
          <w:p w14:paraId="5C257F89" w14:textId="259A8655" w:rsidR="00F4173A" w:rsidRPr="00DA1375" w:rsidRDefault="00F4173A" w:rsidP="00F4173A">
            <w:pPr>
              <w:pStyle w:val="NormalWeb"/>
              <w:rPr>
                <w:rFonts w:ascii="Calibri" w:hAnsi="Calibri"/>
                <w:b/>
                <w:sz w:val="20"/>
                <w:szCs w:val="20"/>
              </w:rPr>
            </w:pPr>
          </w:p>
          <w:p w14:paraId="54C55AD8" w14:textId="00FF71D1" w:rsidR="00F4173A" w:rsidRDefault="00F4173A" w:rsidP="00F4173A">
            <w:pPr>
              <w:spacing w:before="100" w:beforeAutospacing="1" w:after="100" w:afterAutospacing="1"/>
              <w:rPr>
                <w:rFonts w:ascii="Calibri" w:hAnsi="Calibri"/>
                <w:b/>
                <w:sz w:val="20"/>
                <w:szCs w:val="20"/>
              </w:rPr>
            </w:pPr>
            <w:r w:rsidRPr="00DA1375">
              <w:rPr>
                <w:rFonts w:ascii="Calibri" w:hAnsi="Calibri"/>
                <w:b/>
                <w:sz w:val="20"/>
                <w:szCs w:val="20"/>
              </w:rPr>
              <w:t>Main Lesson</w:t>
            </w:r>
          </w:p>
          <w:p w14:paraId="62BE2103" w14:textId="17A3D7CB" w:rsidR="001B5B38" w:rsidRPr="001B5B38" w:rsidRDefault="001B5B38" w:rsidP="001B5B38">
            <w:pPr>
              <w:pStyle w:val="NormalWeb"/>
              <w:rPr>
                <w:rFonts w:ascii="Calibri" w:hAnsi="Calibri"/>
                <w:sz w:val="20"/>
                <w:szCs w:val="20"/>
              </w:rPr>
            </w:pPr>
            <w:r w:rsidRPr="001B5B38">
              <w:rPr>
                <w:rFonts w:ascii="Calibri" w:hAnsi="Calibri"/>
                <w:sz w:val="20"/>
                <w:szCs w:val="20"/>
              </w:rPr>
              <w:t>(</w:t>
            </w:r>
            <w:r w:rsidR="00E7713B">
              <w:rPr>
                <w:rFonts w:ascii="Calibri" w:hAnsi="Calibri"/>
                <w:sz w:val="20"/>
                <w:szCs w:val="20"/>
              </w:rPr>
              <w:t>45 mins</w:t>
            </w:r>
            <w:r>
              <w:rPr>
                <w:rFonts w:ascii="Calibri" w:hAnsi="Calibri"/>
                <w:sz w:val="20"/>
                <w:szCs w:val="20"/>
              </w:rPr>
              <w:t>)</w:t>
            </w:r>
          </w:p>
          <w:p w14:paraId="70B861A1" w14:textId="6C86549F" w:rsidR="00F4173A" w:rsidRPr="00DA1375" w:rsidRDefault="00F4173A" w:rsidP="00F4173A">
            <w:pPr>
              <w:spacing w:before="100" w:beforeAutospacing="1" w:after="100" w:afterAutospacing="1"/>
              <w:rPr>
                <w:rFonts w:ascii="Calibri" w:hAnsi="Calibri"/>
                <w:b/>
                <w:sz w:val="20"/>
                <w:szCs w:val="20"/>
              </w:rPr>
            </w:pPr>
          </w:p>
          <w:p w14:paraId="786950C5" w14:textId="019713E6" w:rsidR="00F4173A" w:rsidRDefault="00F4173A" w:rsidP="00F4173A">
            <w:pPr>
              <w:spacing w:before="100" w:beforeAutospacing="1" w:after="100" w:afterAutospacing="1"/>
              <w:rPr>
                <w:rFonts w:ascii="Calibri" w:hAnsi="Calibri"/>
                <w:b/>
                <w:sz w:val="20"/>
                <w:szCs w:val="20"/>
              </w:rPr>
            </w:pPr>
          </w:p>
          <w:p w14:paraId="1BE30359" w14:textId="6F0427ED" w:rsidR="001B5B38" w:rsidRDefault="001B5B38" w:rsidP="00F4173A">
            <w:pPr>
              <w:spacing w:before="100" w:beforeAutospacing="1" w:after="100" w:afterAutospacing="1"/>
              <w:rPr>
                <w:rFonts w:ascii="Calibri" w:hAnsi="Calibri"/>
                <w:b/>
                <w:sz w:val="20"/>
                <w:szCs w:val="20"/>
              </w:rPr>
            </w:pPr>
          </w:p>
          <w:p w14:paraId="0D7C9617" w14:textId="7F96AA46" w:rsidR="001B5B38" w:rsidRDefault="001B5B38" w:rsidP="00F4173A">
            <w:pPr>
              <w:spacing w:before="100" w:beforeAutospacing="1" w:after="100" w:afterAutospacing="1"/>
              <w:rPr>
                <w:rFonts w:ascii="Calibri" w:hAnsi="Calibri"/>
                <w:b/>
                <w:sz w:val="20"/>
                <w:szCs w:val="20"/>
              </w:rPr>
            </w:pPr>
          </w:p>
          <w:p w14:paraId="520F28EE" w14:textId="415D8876" w:rsidR="001B5B38" w:rsidRDefault="001B5B38" w:rsidP="00F4173A">
            <w:pPr>
              <w:spacing w:before="100" w:beforeAutospacing="1" w:after="100" w:afterAutospacing="1"/>
              <w:rPr>
                <w:rFonts w:ascii="Calibri" w:hAnsi="Calibri"/>
                <w:b/>
                <w:sz w:val="20"/>
                <w:szCs w:val="20"/>
              </w:rPr>
            </w:pPr>
          </w:p>
          <w:p w14:paraId="3C48E94A" w14:textId="77777777" w:rsidR="00E7713B" w:rsidRPr="00DA1375" w:rsidRDefault="00E7713B" w:rsidP="00F4173A">
            <w:pPr>
              <w:spacing w:before="100" w:beforeAutospacing="1" w:after="100" w:afterAutospacing="1"/>
              <w:rPr>
                <w:rFonts w:ascii="Calibri" w:hAnsi="Calibri"/>
                <w:b/>
                <w:sz w:val="20"/>
                <w:szCs w:val="20"/>
              </w:rPr>
            </w:pPr>
          </w:p>
          <w:p w14:paraId="40602340" w14:textId="3FC42D8C" w:rsidR="00F4173A" w:rsidRDefault="00F4173A" w:rsidP="00F4173A">
            <w:pPr>
              <w:spacing w:before="100" w:beforeAutospacing="1" w:after="100" w:afterAutospacing="1"/>
              <w:rPr>
                <w:rFonts w:ascii="Calibri" w:hAnsi="Calibri"/>
                <w:b/>
                <w:sz w:val="20"/>
                <w:szCs w:val="20"/>
              </w:rPr>
            </w:pPr>
            <w:r w:rsidRPr="00DA1375">
              <w:rPr>
                <w:rFonts w:ascii="Calibri" w:hAnsi="Calibri"/>
                <w:b/>
                <w:sz w:val="20"/>
                <w:szCs w:val="20"/>
              </w:rPr>
              <w:lastRenderedPageBreak/>
              <w:t>Closing</w:t>
            </w:r>
          </w:p>
          <w:p w14:paraId="3420435F" w14:textId="512CEBA4" w:rsidR="00F4173A" w:rsidRPr="001B5B38" w:rsidRDefault="001B5B38" w:rsidP="00F4173A">
            <w:pPr>
              <w:pStyle w:val="NormalWeb"/>
              <w:rPr>
                <w:rFonts w:ascii="Calibri" w:hAnsi="Calibri"/>
                <w:sz w:val="20"/>
                <w:szCs w:val="20"/>
              </w:rPr>
            </w:pPr>
            <w:r w:rsidRPr="001B5B38">
              <w:rPr>
                <w:rFonts w:ascii="Calibri" w:hAnsi="Calibri"/>
                <w:sz w:val="20"/>
                <w:szCs w:val="20"/>
              </w:rPr>
              <w:t>(</w:t>
            </w:r>
            <w:r w:rsidR="00E7713B">
              <w:rPr>
                <w:rFonts w:ascii="Calibri" w:hAnsi="Calibri"/>
                <w:sz w:val="20"/>
                <w:szCs w:val="20"/>
              </w:rPr>
              <w:t>5-10</w:t>
            </w:r>
            <w:r w:rsidRPr="001B5B38">
              <w:rPr>
                <w:rFonts w:ascii="Calibri" w:hAnsi="Calibri"/>
                <w:sz w:val="20"/>
                <w:szCs w:val="20"/>
              </w:rPr>
              <w:t xml:space="preserve"> mins)</w:t>
            </w:r>
          </w:p>
          <w:p w14:paraId="6FF3CCCA" w14:textId="43AA0D63" w:rsidR="00CC74A5" w:rsidRPr="00DA1375" w:rsidRDefault="00CC74A5" w:rsidP="00F36C38">
            <w:pPr>
              <w:pStyle w:val="NormalWeb"/>
              <w:rPr>
                <w:rFonts w:ascii="Calibri" w:hAnsi="Calibri"/>
                <w:sz w:val="20"/>
                <w:szCs w:val="20"/>
              </w:rPr>
            </w:pPr>
          </w:p>
        </w:tc>
        <w:tc>
          <w:tcPr>
            <w:tcW w:w="43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EA4C349" w14:textId="3B8E05C3" w:rsidR="00CC74A5" w:rsidRPr="001B5B38" w:rsidRDefault="00CC74A5" w:rsidP="00F36C38">
            <w:pPr>
              <w:pStyle w:val="NormalWeb"/>
              <w:rPr>
                <w:rFonts w:ascii="Calibri" w:hAnsi="Calibri"/>
                <w:i/>
                <w:sz w:val="20"/>
                <w:szCs w:val="20"/>
              </w:rPr>
            </w:pPr>
            <w:r w:rsidRPr="001B5B38">
              <w:rPr>
                <w:rFonts w:ascii="Calibri" w:hAnsi="Calibri"/>
                <w:i/>
                <w:sz w:val="20"/>
                <w:szCs w:val="20"/>
              </w:rPr>
              <w:lastRenderedPageBreak/>
              <w:t xml:space="preserve">Focus: </w:t>
            </w:r>
            <w:r w:rsidR="00F4173A" w:rsidRPr="001B5B38">
              <w:rPr>
                <w:rFonts w:ascii="Calibri" w:hAnsi="Calibri"/>
                <w:i/>
                <w:sz w:val="20"/>
                <w:szCs w:val="20"/>
              </w:rPr>
              <w:t>What do we know</w:t>
            </w:r>
            <w:r w:rsidR="002D7EC8" w:rsidRPr="001B5B38">
              <w:rPr>
                <w:rFonts w:ascii="Calibri" w:hAnsi="Calibri"/>
                <w:i/>
                <w:sz w:val="20"/>
                <w:szCs w:val="20"/>
              </w:rPr>
              <w:t xml:space="preserve"> about time</w:t>
            </w:r>
            <w:r w:rsidR="00F4173A" w:rsidRPr="001B5B38">
              <w:rPr>
                <w:rFonts w:ascii="Calibri" w:hAnsi="Calibri"/>
                <w:i/>
                <w:sz w:val="20"/>
                <w:szCs w:val="20"/>
              </w:rPr>
              <w:t>?</w:t>
            </w:r>
            <w:r w:rsidR="002D7EC8" w:rsidRPr="001B5B38">
              <w:rPr>
                <w:rFonts w:ascii="Calibri" w:hAnsi="Calibri"/>
                <w:i/>
                <w:sz w:val="20"/>
                <w:szCs w:val="20"/>
              </w:rPr>
              <w:t xml:space="preserve"> What is the difference between them?</w:t>
            </w:r>
          </w:p>
          <w:p w14:paraId="696DF438" w14:textId="4ABD5CF8" w:rsidR="002E7596" w:rsidRPr="00DA1375" w:rsidRDefault="002D7EC8" w:rsidP="002D7EC8">
            <w:pPr>
              <w:pStyle w:val="ListParagraph"/>
              <w:numPr>
                <w:ilvl w:val="0"/>
                <w:numId w:val="8"/>
              </w:numPr>
              <w:spacing w:before="100" w:beforeAutospacing="1" w:after="100" w:afterAutospacing="1"/>
              <w:rPr>
                <w:rFonts w:ascii="Calibri" w:hAnsi="Calibri"/>
                <w:sz w:val="20"/>
                <w:szCs w:val="20"/>
              </w:rPr>
            </w:pPr>
            <w:r w:rsidRPr="00DA1375">
              <w:rPr>
                <w:rFonts w:ascii="Calibri" w:hAnsi="Calibri"/>
                <w:sz w:val="20"/>
                <w:szCs w:val="20"/>
              </w:rPr>
              <w:t>What do we know about time? What is 12- and 24-hour time? Who would use these different times?</w:t>
            </w:r>
          </w:p>
          <w:p w14:paraId="555151B3" w14:textId="35CE69EC" w:rsidR="002D7EC8" w:rsidRPr="00DA1375" w:rsidRDefault="002D7EC8" w:rsidP="002D7EC8">
            <w:pPr>
              <w:pStyle w:val="ListParagraph"/>
              <w:numPr>
                <w:ilvl w:val="0"/>
                <w:numId w:val="8"/>
              </w:numPr>
              <w:spacing w:before="100" w:beforeAutospacing="1" w:after="100" w:afterAutospacing="1"/>
              <w:rPr>
                <w:rFonts w:ascii="Calibri" w:hAnsi="Calibri"/>
                <w:sz w:val="20"/>
                <w:szCs w:val="20"/>
              </w:rPr>
            </w:pPr>
            <w:r w:rsidRPr="00DA1375">
              <w:rPr>
                <w:rFonts w:ascii="Calibri" w:hAnsi="Calibri"/>
                <w:sz w:val="20"/>
                <w:szCs w:val="20"/>
              </w:rPr>
              <w:t xml:space="preserve">PowerPoint slide 2 &amp; 3: 12- and 24-hour time </w:t>
            </w:r>
          </w:p>
          <w:p w14:paraId="2EBB758A" w14:textId="527FDC2F" w:rsidR="002D7EC8" w:rsidRPr="00DA1375" w:rsidRDefault="002D7EC8" w:rsidP="002D7EC8">
            <w:pPr>
              <w:pStyle w:val="ListParagraph"/>
              <w:numPr>
                <w:ilvl w:val="0"/>
                <w:numId w:val="8"/>
              </w:numPr>
              <w:spacing w:before="100" w:beforeAutospacing="1" w:after="100" w:afterAutospacing="1"/>
              <w:rPr>
                <w:rFonts w:ascii="Calibri" w:hAnsi="Calibri"/>
                <w:sz w:val="20"/>
                <w:szCs w:val="20"/>
              </w:rPr>
            </w:pPr>
            <w:r w:rsidRPr="00DA1375">
              <w:rPr>
                <w:rFonts w:ascii="Calibri" w:hAnsi="Calibri"/>
                <w:sz w:val="20"/>
                <w:szCs w:val="20"/>
              </w:rPr>
              <w:t xml:space="preserve">Video: 12 vs. 24-hour time: </w:t>
            </w:r>
            <w:hyperlink r:id="rId7" w:history="1">
              <w:r w:rsidRPr="00DA1375">
                <w:rPr>
                  <w:rStyle w:val="Hyperlink"/>
                  <w:rFonts w:ascii="Calibri" w:hAnsi="Calibri"/>
                  <w:sz w:val="20"/>
                  <w:szCs w:val="20"/>
                </w:rPr>
                <w:t>watch video</w:t>
              </w:r>
            </w:hyperlink>
          </w:p>
          <w:p w14:paraId="4A54D4DA" w14:textId="6B4D62FF" w:rsidR="002D7EC8" w:rsidRPr="001B5B38" w:rsidRDefault="002D7EC8" w:rsidP="002D7EC8">
            <w:pPr>
              <w:spacing w:before="100" w:beforeAutospacing="1" w:after="100" w:afterAutospacing="1"/>
              <w:rPr>
                <w:rFonts w:ascii="Calibri" w:hAnsi="Calibri"/>
                <w:i/>
                <w:sz w:val="20"/>
                <w:szCs w:val="20"/>
              </w:rPr>
            </w:pPr>
            <w:r w:rsidRPr="001B5B38">
              <w:rPr>
                <w:rFonts w:ascii="Calibri" w:hAnsi="Calibri"/>
                <w:i/>
                <w:sz w:val="20"/>
                <w:szCs w:val="20"/>
              </w:rPr>
              <w:t>Focus: Converting 24- hour time</w:t>
            </w:r>
          </w:p>
          <w:p w14:paraId="12DBC8FA" w14:textId="3A9FDE28" w:rsidR="002D7EC8" w:rsidRPr="00DA1375" w:rsidRDefault="002D7EC8" w:rsidP="002D7EC8">
            <w:pPr>
              <w:pStyle w:val="ListParagraph"/>
              <w:numPr>
                <w:ilvl w:val="0"/>
                <w:numId w:val="9"/>
              </w:numPr>
              <w:spacing w:before="100" w:beforeAutospacing="1" w:after="100" w:afterAutospacing="1"/>
              <w:rPr>
                <w:rFonts w:ascii="Calibri" w:hAnsi="Calibri"/>
                <w:sz w:val="20"/>
                <w:szCs w:val="20"/>
              </w:rPr>
            </w:pPr>
            <w:r w:rsidRPr="00DA1375">
              <w:rPr>
                <w:rFonts w:ascii="Calibri" w:hAnsi="Calibri"/>
                <w:sz w:val="20"/>
                <w:szCs w:val="20"/>
              </w:rPr>
              <w:t>What’s the time slides (PowerPoint slides 5-8) discuss the times</w:t>
            </w:r>
          </w:p>
          <w:p w14:paraId="221A66EB" w14:textId="0FD80209" w:rsidR="002D7EC8" w:rsidRPr="00DA1375" w:rsidRDefault="00A90D74" w:rsidP="002D7EC8">
            <w:pPr>
              <w:pStyle w:val="ListParagraph"/>
              <w:numPr>
                <w:ilvl w:val="0"/>
                <w:numId w:val="9"/>
              </w:numPr>
              <w:spacing w:before="100" w:beforeAutospacing="1" w:after="100" w:afterAutospacing="1"/>
              <w:rPr>
                <w:rFonts w:ascii="Calibri" w:hAnsi="Calibri"/>
                <w:sz w:val="20"/>
                <w:szCs w:val="20"/>
              </w:rPr>
            </w:pPr>
            <w:r w:rsidRPr="00DA1375">
              <w:rPr>
                <w:rFonts w:ascii="Calibri" w:hAnsi="Calibri"/>
                <w:sz w:val="20"/>
                <w:szCs w:val="20"/>
              </w:rPr>
              <w:t xml:space="preserve">IXL 24-hour time questions as a class </w:t>
            </w:r>
            <w:hyperlink r:id="rId8" w:history="1">
              <w:r w:rsidRPr="00DA1375">
                <w:rPr>
                  <w:rStyle w:val="Hyperlink"/>
                  <w:rFonts w:ascii="Calibri" w:hAnsi="Calibri"/>
                  <w:sz w:val="20"/>
                  <w:szCs w:val="20"/>
                </w:rPr>
                <w:t>IXL</w:t>
              </w:r>
            </w:hyperlink>
          </w:p>
          <w:p w14:paraId="7F560D9C" w14:textId="78DF4C3B" w:rsidR="00A90D74" w:rsidRPr="00DA1375" w:rsidRDefault="00A90D74" w:rsidP="002D7EC8">
            <w:pPr>
              <w:pStyle w:val="ListParagraph"/>
              <w:numPr>
                <w:ilvl w:val="0"/>
                <w:numId w:val="9"/>
              </w:numPr>
              <w:spacing w:before="100" w:beforeAutospacing="1" w:after="100" w:afterAutospacing="1"/>
              <w:rPr>
                <w:rFonts w:ascii="Calibri" w:hAnsi="Calibri"/>
                <w:sz w:val="20"/>
                <w:szCs w:val="20"/>
              </w:rPr>
            </w:pPr>
            <w:r w:rsidRPr="00DA1375">
              <w:rPr>
                <w:rFonts w:ascii="Calibri" w:hAnsi="Calibri"/>
                <w:sz w:val="20"/>
                <w:szCs w:val="20"/>
              </w:rPr>
              <w:t>Tic Toc Task: Explain Tic Toc Task to students (PowerPoint slide 9)</w:t>
            </w:r>
          </w:p>
          <w:p w14:paraId="4D4EA0B7" w14:textId="397432AC" w:rsidR="00A90D74" w:rsidRPr="00DA1375" w:rsidRDefault="00A90D74" w:rsidP="002D7EC8">
            <w:pPr>
              <w:pStyle w:val="ListParagraph"/>
              <w:numPr>
                <w:ilvl w:val="0"/>
                <w:numId w:val="9"/>
              </w:numPr>
              <w:spacing w:before="100" w:beforeAutospacing="1" w:after="100" w:afterAutospacing="1"/>
              <w:rPr>
                <w:rFonts w:ascii="Calibri" w:hAnsi="Calibri"/>
                <w:sz w:val="20"/>
                <w:szCs w:val="20"/>
              </w:rPr>
            </w:pPr>
            <w:r w:rsidRPr="00DA1375">
              <w:rPr>
                <w:rFonts w:ascii="Calibri" w:hAnsi="Calibri"/>
                <w:sz w:val="20"/>
                <w:szCs w:val="20"/>
              </w:rPr>
              <w:t>Hand out Tic Toc biscuits to students. Students complete time conversions using their given time on each biscuit</w:t>
            </w:r>
          </w:p>
          <w:p w14:paraId="2AE2D78E" w14:textId="77777777" w:rsidR="001B5B38" w:rsidRDefault="00A90D74" w:rsidP="002D7EC8">
            <w:pPr>
              <w:pStyle w:val="ListParagraph"/>
              <w:numPr>
                <w:ilvl w:val="0"/>
                <w:numId w:val="9"/>
              </w:numPr>
              <w:spacing w:before="100" w:beforeAutospacing="1" w:after="100" w:afterAutospacing="1"/>
              <w:rPr>
                <w:rFonts w:ascii="Calibri" w:hAnsi="Calibri"/>
                <w:sz w:val="20"/>
                <w:szCs w:val="20"/>
              </w:rPr>
            </w:pPr>
            <w:r w:rsidRPr="001B5B38">
              <w:rPr>
                <w:rFonts w:ascii="Calibri" w:hAnsi="Calibri"/>
                <w:i/>
                <w:sz w:val="20"/>
                <w:szCs w:val="20"/>
              </w:rPr>
              <w:t>Extension</w:t>
            </w:r>
            <w:r w:rsidR="001B5B38" w:rsidRPr="001B5B38">
              <w:rPr>
                <w:rFonts w:ascii="Calibri" w:hAnsi="Calibri"/>
                <w:i/>
                <w:sz w:val="20"/>
                <w:szCs w:val="20"/>
              </w:rPr>
              <w:t xml:space="preserve"> activit</w:t>
            </w:r>
            <w:r w:rsidR="001B5B38">
              <w:rPr>
                <w:rFonts w:ascii="Calibri" w:hAnsi="Calibri"/>
                <w:i/>
                <w:sz w:val="20"/>
                <w:szCs w:val="20"/>
              </w:rPr>
              <w:t>ies</w:t>
            </w:r>
            <w:r w:rsidR="001B5B38" w:rsidRPr="001B5B38">
              <w:rPr>
                <w:rFonts w:ascii="Calibri" w:hAnsi="Calibri"/>
                <w:i/>
                <w:sz w:val="20"/>
                <w:szCs w:val="20"/>
              </w:rPr>
              <w:t>:</w:t>
            </w:r>
            <w:r w:rsidR="001B5B38">
              <w:rPr>
                <w:rFonts w:ascii="Calibri" w:hAnsi="Calibri"/>
                <w:sz w:val="20"/>
                <w:szCs w:val="20"/>
              </w:rPr>
              <w:t xml:space="preserve"> </w:t>
            </w:r>
          </w:p>
          <w:p w14:paraId="39C8B74B" w14:textId="796D4707" w:rsidR="00A90D74" w:rsidRDefault="001B5B38" w:rsidP="001B5B38">
            <w:pPr>
              <w:pStyle w:val="ListParagraph"/>
              <w:numPr>
                <w:ilvl w:val="0"/>
                <w:numId w:val="10"/>
              </w:numPr>
              <w:spacing w:before="100" w:beforeAutospacing="1" w:after="100" w:afterAutospacing="1"/>
              <w:rPr>
                <w:rFonts w:ascii="Calibri" w:hAnsi="Calibri"/>
                <w:sz w:val="20"/>
                <w:szCs w:val="20"/>
              </w:rPr>
            </w:pPr>
            <w:r>
              <w:rPr>
                <w:rFonts w:ascii="Calibri" w:hAnsi="Calibri"/>
                <w:sz w:val="20"/>
                <w:szCs w:val="20"/>
              </w:rPr>
              <w:t>Use two of your times from your Tic Toc biscuits to create an elapsed time problem. Record both of the times as an analogue clock and write the 24-hour time underneath. Show the elapsed time between the two times.</w:t>
            </w:r>
          </w:p>
          <w:p w14:paraId="1D8C77E5" w14:textId="3858CA81" w:rsidR="00E7713B" w:rsidRPr="00E7713B" w:rsidRDefault="00A33746" w:rsidP="00E7713B">
            <w:pPr>
              <w:pStyle w:val="ListParagraph"/>
              <w:numPr>
                <w:ilvl w:val="0"/>
                <w:numId w:val="10"/>
              </w:numPr>
              <w:spacing w:before="100" w:beforeAutospacing="1" w:after="100" w:afterAutospacing="1"/>
              <w:rPr>
                <w:rFonts w:ascii="Calibri" w:hAnsi="Calibri"/>
                <w:sz w:val="20"/>
                <w:szCs w:val="20"/>
              </w:rPr>
            </w:pPr>
            <w:r>
              <w:rPr>
                <w:rFonts w:ascii="Calibri" w:hAnsi="Calibri"/>
                <w:sz w:val="20"/>
                <w:szCs w:val="20"/>
              </w:rPr>
              <w:t>Tic Toc Timetable: Create a timetable for an event of</w:t>
            </w:r>
            <w:r w:rsidR="006B1FAF">
              <w:rPr>
                <w:rFonts w:ascii="Calibri" w:hAnsi="Calibri"/>
                <w:sz w:val="20"/>
                <w:szCs w:val="20"/>
              </w:rPr>
              <w:t xml:space="preserve"> your choice (zoo, show</w:t>
            </w:r>
            <w:r w:rsidR="00E7713B">
              <w:rPr>
                <w:rFonts w:ascii="Calibri" w:hAnsi="Calibri"/>
                <w:sz w:val="20"/>
                <w:szCs w:val="20"/>
              </w:rPr>
              <w:t xml:space="preserve"> etc) Create times for each activity or presentation at your event. For example, zoo timetable: 13:30 petting zoo, 14:00 lion feeding, 14:50 large birds of prey presentation etc. Draw each time on an analogue clock.</w:t>
            </w:r>
          </w:p>
          <w:p w14:paraId="268883E7" w14:textId="0FBE0103" w:rsidR="00E7713B" w:rsidRPr="001B5B38" w:rsidRDefault="00E7713B" w:rsidP="00E7713B">
            <w:pPr>
              <w:pStyle w:val="NormalWeb"/>
              <w:rPr>
                <w:rFonts w:ascii="Calibri" w:hAnsi="Calibri"/>
                <w:i/>
                <w:sz w:val="20"/>
                <w:szCs w:val="20"/>
              </w:rPr>
            </w:pPr>
            <w:r w:rsidRPr="001B5B38">
              <w:rPr>
                <w:rFonts w:ascii="Calibri" w:hAnsi="Calibri"/>
                <w:i/>
                <w:sz w:val="20"/>
                <w:szCs w:val="20"/>
              </w:rPr>
              <w:lastRenderedPageBreak/>
              <w:t xml:space="preserve">Focus: </w:t>
            </w:r>
            <w:r>
              <w:rPr>
                <w:rFonts w:ascii="Calibri" w:hAnsi="Calibri"/>
                <w:i/>
                <w:sz w:val="20"/>
                <w:szCs w:val="20"/>
              </w:rPr>
              <w:t>Share your learning</w:t>
            </w:r>
          </w:p>
          <w:p w14:paraId="4D40026D" w14:textId="53372E1D" w:rsidR="00E7713B" w:rsidRDefault="00E7713B" w:rsidP="00E7713B">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Students to share their Tic Toc times and eat the biscuits</w:t>
            </w:r>
          </w:p>
          <w:p w14:paraId="06F0FDBC" w14:textId="5621A5A4" w:rsidR="008E2D55" w:rsidRDefault="008E2D55" w:rsidP="008E2D55">
            <w:pPr>
              <w:spacing w:before="100" w:beforeAutospacing="1" w:after="100" w:afterAutospacing="1"/>
              <w:rPr>
                <w:rFonts w:ascii="Calibri" w:hAnsi="Calibri"/>
                <w:sz w:val="20"/>
                <w:szCs w:val="20"/>
              </w:rPr>
            </w:pPr>
          </w:p>
          <w:p w14:paraId="63DC605D" w14:textId="1C8051A5" w:rsidR="008E2D55" w:rsidRPr="00245F57" w:rsidRDefault="008E2D55" w:rsidP="008E2D55">
            <w:pPr>
              <w:spacing w:before="100" w:beforeAutospacing="1" w:after="100" w:afterAutospacing="1"/>
              <w:rPr>
                <w:rFonts w:ascii="Calibri" w:hAnsi="Calibri"/>
                <w:i/>
                <w:sz w:val="20"/>
                <w:szCs w:val="20"/>
              </w:rPr>
            </w:pPr>
            <w:r w:rsidRPr="00245F57">
              <w:rPr>
                <w:rFonts w:ascii="Calibri" w:hAnsi="Calibri"/>
                <w:i/>
                <w:sz w:val="20"/>
                <w:szCs w:val="20"/>
              </w:rPr>
              <w:t>Follow up activities:</w:t>
            </w:r>
          </w:p>
          <w:p w14:paraId="01C8E510" w14:textId="1461A384" w:rsidR="008E2D55" w:rsidRDefault="008E2D55" w:rsidP="008E2D55">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Create your own biscuit that demonstrates a mathematics concept</w:t>
            </w:r>
            <w:r w:rsidR="00332406">
              <w:rPr>
                <w:rFonts w:ascii="Calibri" w:hAnsi="Calibri"/>
                <w:sz w:val="20"/>
                <w:szCs w:val="20"/>
              </w:rPr>
              <w:t xml:space="preserve"> (worksheet</w:t>
            </w:r>
            <w:r w:rsidR="009A1621">
              <w:rPr>
                <w:rFonts w:ascii="Calibri" w:hAnsi="Calibri"/>
                <w:sz w:val="20"/>
                <w:szCs w:val="20"/>
              </w:rPr>
              <w:t>)</w:t>
            </w:r>
            <w:bookmarkStart w:id="0" w:name="_GoBack"/>
            <w:bookmarkEnd w:id="0"/>
          </w:p>
          <w:p w14:paraId="07091D20" w14:textId="2EE42F7C" w:rsidR="008E2D55" w:rsidRPr="008E2D55" w:rsidRDefault="008E2D55" w:rsidP="008E2D55">
            <w:pPr>
              <w:pStyle w:val="ListParagraph"/>
              <w:numPr>
                <w:ilvl w:val="0"/>
                <w:numId w:val="8"/>
              </w:numPr>
              <w:spacing w:before="100" w:beforeAutospacing="1" w:after="100" w:afterAutospacing="1"/>
              <w:rPr>
                <w:rFonts w:ascii="Calibri" w:hAnsi="Calibri"/>
                <w:sz w:val="20"/>
                <w:szCs w:val="20"/>
              </w:rPr>
            </w:pPr>
            <w:r>
              <w:rPr>
                <w:rFonts w:ascii="Calibri" w:hAnsi="Calibri"/>
                <w:sz w:val="20"/>
                <w:szCs w:val="20"/>
              </w:rPr>
              <w:t xml:space="preserve">Explore the sugars in Tic Toc and other </w:t>
            </w:r>
            <w:r w:rsidR="00245F57">
              <w:rPr>
                <w:rFonts w:ascii="Calibri" w:hAnsi="Calibri"/>
                <w:sz w:val="20"/>
                <w:szCs w:val="20"/>
              </w:rPr>
              <w:t>kids’</w:t>
            </w:r>
            <w:r>
              <w:rPr>
                <w:rFonts w:ascii="Calibri" w:hAnsi="Calibri"/>
                <w:sz w:val="20"/>
                <w:szCs w:val="20"/>
              </w:rPr>
              <w:t xml:space="preserve"> biscuits</w:t>
            </w:r>
          </w:p>
          <w:p w14:paraId="0084AE73" w14:textId="115AEFE5" w:rsidR="00F4173A" w:rsidRPr="00DA1375" w:rsidRDefault="00F4173A" w:rsidP="00F4173A">
            <w:pPr>
              <w:spacing w:before="100" w:beforeAutospacing="1" w:after="100" w:afterAutospacing="1"/>
              <w:rPr>
                <w:rFonts w:ascii="Calibri" w:hAnsi="Calibri"/>
                <w:b/>
                <w:sz w:val="20"/>
                <w:szCs w:val="20"/>
              </w:rPr>
            </w:pPr>
          </w:p>
        </w:tc>
      </w:tr>
    </w:tbl>
    <w:p w14:paraId="4258B64C" w14:textId="77777777" w:rsidR="00CC74A5" w:rsidRDefault="00CC74A5"/>
    <w:sectPr w:rsidR="00CC74A5" w:rsidSect="00E02A5E">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06CA" w14:textId="77777777" w:rsidR="00C84FB0" w:rsidRDefault="00C84FB0" w:rsidP="00CC74A5">
      <w:r>
        <w:separator/>
      </w:r>
    </w:p>
  </w:endnote>
  <w:endnote w:type="continuationSeparator" w:id="0">
    <w:p w14:paraId="58D83022" w14:textId="77777777" w:rsidR="00C84FB0" w:rsidRDefault="00C84FB0" w:rsidP="00CC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11097" w14:textId="77777777" w:rsidR="00C84FB0" w:rsidRDefault="00C84FB0" w:rsidP="00CC74A5">
      <w:r>
        <w:separator/>
      </w:r>
    </w:p>
  </w:footnote>
  <w:footnote w:type="continuationSeparator" w:id="0">
    <w:p w14:paraId="5C030848" w14:textId="77777777" w:rsidR="00C84FB0" w:rsidRDefault="00C84FB0" w:rsidP="00CC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F54C" w14:textId="6C97350F" w:rsidR="00CC74A5" w:rsidRDefault="00CC74A5">
    <w:pPr>
      <w:pStyle w:val="Header"/>
    </w:pPr>
    <w:r>
      <w:rPr>
        <w:noProof/>
      </w:rPr>
      <w:drawing>
        <wp:anchor distT="0" distB="0" distL="114300" distR="114300" simplePos="0" relativeHeight="251659264" behindDoc="1" locked="0" layoutInCell="1" allowOverlap="1" wp14:anchorId="7FDB830C" wp14:editId="32B7229B">
          <wp:simplePos x="0" y="0"/>
          <wp:positionH relativeFrom="column">
            <wp:posOffset>-370390</wp:posOffset>
          </wp:positionH>
          <wp:positionV relativeFrom="paragraph">
            <wp:posOffset>114847</wp:posOffset>
          </wp:positionV>
          <wp:extent cx="777875" cy="565785"/>
          <wp:effectExtent l="0" t="0" r="0" b="5715"/>
          <wp:wrapTight wrapText="bothSides">
            <wp:wrapPolygon edited="0">
              <wp:start x="0" y="0"/>
              <wp:lineTo x="0" y="21333"/>
              <wp:lineTo x="21159" y="21333"/>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2 at 12.38.25 pm.png"/>
                  <pic:cNvPicPr/>
                </pic:nvPicPr>
                <pic:blipFill>
                  <a:blip r:embed="rId1">
                    <a:extLst>
                      <a:ext uri="{28A0092B-C50C-407E-A947-70E740481C1C}">
                        <a14:useLocalDpi xmlns:a14="http://schemas.microsoft.com/office/drawing/2010/main" val="0"/>
                      </a:ext>
                    </a:extLst>
                  </a:blip>
                  <a:stretch>
                    <a:fillRect/>
                  </a:stretch>
                </pic:blipFill>
                <pic:spPr>
                  <a:xfrm>
                    <a:off x="0" y="0"/>
                    <a:ext cx="777875" cy="565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245"/>
    <w:multiLevelType w:val="hybridMultilevel"/>
    <w:tmpl w:val="592C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15BF5"/>
    <w:multiLevelType w:val="hybridMultilevel"/>
    <w:tmpl w:val="16CE1CA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4B93627"/>
    <w:multiLevelType w:val="hybridMultilevel"/>
    <w:tmpl w:val="26107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C05F5"/>
    <w:multiLevelType w:val="hybridMultilevel"/>
    <w:tmpl w:val="8550D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F3E4E"/>
    <w:multiLevelType w:val="hybridMultilevel"/>
    <w:tmpl w:val="FDF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96572"/>
    <w:multiLevelType w:val="hybridMultilevel"/>
    <w:tmpl w:val="0E14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83EAC"/>
    <w:multiLevelType w:val="hybridMultilevel"/>
    <w:tmpl w:val="2D4AF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FD1BBD"/>
    <w:multiLevelType w:val="hybridMultilevel"/>
    <w:tmpl w:val="894A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40335D"/>
    <w:multiLevelType w:val="hybridMultilevel"/>
    <w:tmpl w:val="9E44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012E3"/>
    <w:multiLevelType w:val="multilevel"/>
    <w:tmpl w:val="31F4BE52"/>
    <w:lvl w:ilvl="0">
      <w:start w:val="1"/>
      <w:numFmt w:val="decimal"/>
      <w:lvlText w:val="%1."/>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0"/>
  </w:num>
  <w:num w:numId="5">
    <w:abstractNumId w:val="4"/>
  </w:num>
  <w:num w:numId="6">
    <w:abstractNumId w:val="5"/>
  </w:num>
  <w:num w:numId="7">
    <w:abstractNumId w:val="7"/>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5"/>
    <w:rsid w:val="001B5B38"/>
    <w:rsid w:val="00245F57"/>
    <w:rsid w:val="002D7EC8"/>
    <w:rsid w:val="002E7596"/>
    <w:rsid w:val="00332406"/>
    <w:rsid w:val="005455AC"/>
    <w:rsid w:val="0059099D"/>
    <w:rsid w:val="005B6FCB"/>
    <w:rsid w:val="006B1FAF"/>
    <w:rsid w:val="008E2D55"/>
    <w:rsid w:val="009A1621"/>
    <w:rsid w:val="00A33746"/>
    <w:rsid w:val="00A90D74"/>
    <w:rsid w:val="00AB6707"/>
    <w:rsid w:val="00C84FB0"/>
    <w:rsid w:val="00CC74A5"/>
    <w:rsid w:val="00DA1375"/>
    <w:rsid w:val="00E02A5E"/>
    <w:rsid w:val="00E0574D"/>
    <w:rsid w:val="00E7713B"/>
    <w:rsid w:val="00EB3BAE"/>
    <w:rsid w:val="00F41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4D70F8"/>
  <w15:chartTrackingRefBased/>
  <w15:docId w15:val="{CB4E0742-9D22-BF44-A7A0-72483C73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5AC"/>
    <w:rPr>
      <w:rFonts w:ascii="Times New Roman" w:eastAsia="Times New Roman" w:hAnsi="Times New Roman" w:cs="Times New Roman"/>
    </w:rPr>
  </w:style>
  <w:style w:type="paragraph" w:styleId="Heading1">
    <w:name w:val="heading 1"/>
    <w:basedOn w:val="Normal"/>
    <w:link w:val="Heading1Char"/>
    <w:uiPriority w:val="9"/>
    <w:qFormat/>
    <w:rsid w:val="00CC74A5"/>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A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C74A5"/>
    <w:pPr>
      <w:spacing w:before="100" w:beforeAutospacing="1" w:after="100" w:afterAutospacing="1"/>
    </w:pPr>
  </w:style>
  <w:style w:type="character" w:styleId="Hyperlink">
    <w:name w:val="Hyperlink"/>
    <w:uiPriority w:val="99"/>
    <w:unhideWhenUsed/>
    <w:rsid w:val="00CC74A5"/>
    <w:rPr>
      <w:color w:val="0000FF"/>
      <w:u w:val="single"/>
    </w:rPr>
  </w:style>
  <w:style w:type="paragraph" w:styleId="Header">
    <w:name w:val="header"/>
    <w:basedOn w:val="Normal"/>
    <w:link w:val="HeaderChar"/>
    <w:uiPriority w:val="99"/>
    <w:unhideWhenUsed/>
    <w:rsid w:val="00CC74A5"/>
    <w:pPr>
      <w:tabs>
        <w:tab w:val="center" w:pos="4680"/>
        <w:tab w:val="right" w:pos="9360"/>
      </w:tabs>
    </w:pPr>
  </w:style>
  <w:style w:type="character" w:customStyle="1" w:styleId="HeaderChar">
    <w:name w:val="Header Char"/>
    <w:basedOn w:val="DefaultParagraphFont"/>
    <w:link w:val="Header"/>
    <w:uiPriority w:val="99"/>
    <w:rsid w:val="00CC74A5"/>
    <w:rPr>
      <w:rFonts w:ascii="Times New Roman" w:eastAsia="Times New Roman" w:hAnsi="Times New Roman" w:cs="Times New Roman"/>
    </w:rPr>
  </w:style>
  <w:style w:type="paragraph" w:styleId="Footer">
    <w:name w:val="footer"/>
    <w:basedOn w:val="Normal"/>
    <w:link w:val="FooterChar"/>
    <w:uiPriority w:val="99"/>
    <w:unhideWhenUsed/>
    <w:rsid w:val="00CC74A5"/>
    <w:pPr>
      <w:tabs>
        <w:tab w:val="center" w:pos="4680"/>
        <w:tab w:val="right" w:pos="9360"/>
      </w:tabs>
    </w:pPr>
  </w:style>
  <w:style w:type="character" w:customStyle="1" w:styleId="FooterChar">
    <w:name w:val="Footer Char"/>
    <w:basedOn w:val="DefaultParagraphFont"/>
    <w:link w:val="Footer"/>
    <w:uiPriority w:val="99"/>
    <w:rsid w:val="00CC74A5"/>
    <w:rPr>
      <w:rFonts w:ascii="Times New Roman" w:eastAsia="Times New Roman" w:hAnsi="Times New Roman" w:cs="Times New Roman"/>
    </w:rPr>
  </w:style>
  <w:style w:type="paragraph" w:styleId="ListParagraph">
    <w:name w:val="List Paragraph"/>
    <w:basedOn w:val="Normal"/>
    <w:uiPriority w:val="34"/>
    <w:qFormat/>
    <w:rsid w:val="005455AC"/>
    <w:pPr>
      <w:ind w:left="720"/>
      <w:contextualSpacing/>
    </w:pPr>
  </w:style>
  <w:style w:type="character" w:styleId="UnresolvedMention">
    <w:name w:val="Unresolved Mention"/>
    <w:basedOn w:val="DefaultParagraphFont"/>
    <w:uiPriority w:val="99"/>
    <w:semiHidden/>
    <w:unhideWhenUsed/>
    <w:rsid w:val="002D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392697">
      <w:bodyDiv w:val="1"/>
      <w:marLeft w:val="0"/>
      <w:marRight w:val="0"/>
      <w:marTop w:val="0"/>
      <w:marBottom w:val="0"/>
      <w:divBdr>
        <w:top w:val="none" w:sz="0" w:space="0" w:color="auto"/>
        <w:left w:val="none" w:sz="0" w:space="0" w:color="auto"/>
        <w:bottom w:val="none" w:sz="0" w:space="0" w:color="auto"/>
        <w:right w:val="none" w:sz="0" w:space="0" w:color="auto"/>
      </w:divBdr>
      <w:divsChild>
        <w:div w:id="2008248904">
          <w:marLeft w:val="0"/>
          <w:marRight w:val="0"/>
          <w:marTop w:val="0"/>
          <w:marBottom w:val="0"/>
          <w:divBdr>
            <w:top w:val="none" w:sz="0" w:space="0" w:color="auto"/>
            <w:left w:val="none" w:sz="0" w:space="0" w:color="auto"/>
            <w:bottom w:val="none" w:sz="0" w:space="0" w:color="auto"/>
            <w:right w:val="none" w:sz="0" w:space="0" w:color="auto"/>
          </w:divBdr>
          <w:divsChild>
            <w:div w:id="1262226115">
              <w:marLeft w:val="0"/>
              <w:marRight w:val="0"/>
              <w:marTop w:val="0"/>
              <w:marBottom w:val="0"/>
              <w:divBdr>
                <w:top w:val="none" w:sz="0" w:space="0" w:color="auto"/>
                <w:left w:val="none" w:sz="0" w:space="0" w:color="auto"/>
                <w:bottom w:val="none" w:sz="0" w:space="0" w:color="auto"/>
                <w:right w:val="none" w:sz="0" w:space="0" w:color="auto"/>
              </w:divBdr>
            </w:div>
          </w:divsChild>
        </w:div>
        <w:div w:id="1958751326">
          <w:marLeft w:val="0"/>
          <w:marRight w:val="0"/>
          <w:marTop w:val="0"/>
          <w:marBottom w:val="0"/>
          <w:divBdr>
            <w:top w:val="none" w:sz="0" w:space="0" w:color="auto"/>
            <w:left w:val="none" w:sz="0" w:space="0" w:color="auto"/>
            <w:bottom w:val="none" w:sz="0" w:space="0" w:color="auto"/>
            <w:right w:val="none" w:sz="0" w:space="0" w:color="auto"/>
          </w:divBdr>
          <w:divsChild>
            <w:div w:id="1656225965">
              <w:marLeft w:val="0"/>
              <w:marRight w:val="0"/>
              <w:marTop w:val="0"/>
              <w:marBottom w:val="0"/>
              <w:divBdr>
                <w:top w:val="none" w:sz="0" w:space="0" w:color="auto"/>
                <w:left w:val="none" w:sz="0" w:space="0" w:color="auto"/>
                <w:bottom w:val="none" w:sz="0" w:space="0" w:color="auto"/>
                <w:right w:val="none" w:sz="0" w:space="0" w:color="auto"/>
              </w:divBdr>
            </w:div>
          </w:divsChild>
        </w:div>
        <w:div w:id="735469518">
          <w:marLeft w:val="0"/>
          <w:marRight w:val="0"/>
          <w:marTop w:val="0"/>
          <w:marBottom w:val="0"/>
          <w:divBdr>
            <w:top w:val="none" w:sz="0" w:space="0" w:color="auto"/>
            <w:left w:val="none" w:sz="0" w:space="0" w:color="auto"/>
            <w:bottom w:val="none" w:sz="0" w:space="0" w:color="auto"/>
            <w:right w:val="none" w:sz="0" w:space="0" w:color="auto"/>
          </w:divBdr>
          <w:divsChild>
            <w:div w:id="379787060">
              <w:marLeft w:val="0"/>
              <w:marRight w:val="0"/>
              <w:marTop w:val="0"/>
              <w:marBottom w:val="0"/>
              <w:divBdr>
                <w:top w:val="none" w:sz="0" w:space="0" w:color="auto"/>
                <w:left w:val="none" w:sz="0" w:space="0" w:color="auto"/>
                <w:bottom w:val="none" w:sz="0" w:space="0" w:color="auto"/>
                <w:right w:val="none" w:sz="0" w:space="0" w:color="auto"/>
              </w:divBdr>
            </w:div>
          </w:divsChild>
        </w:div>
        <w:div w:id="1783762912">
          <w:marLeft w:val="0"/>
          <w:marRight w:val="0"/>
          <w:marTop w:val="0"/>
          <w:marBottom w:val="0"/>
          <w:divBdr>
            <w:top w:val="none" w:sz="0" w:space="0" w:color="auto"/>
            <w:left w:val="none" w:sz="0" w:space="0" w:color="auto"/>
            <w:bottom w:val="none" w:sz="0" w:space="0" w:color="auto"/>
            <w:right w:val="none" w:sz="0" w:space="0" w:color="auto"/>
          </w:divBdr>
          <w:divsChild>
            <w:div w:id="118454507">
              <w:marLeft w:val="0"/>
              <w:marRight w:val="0"/>
              <w:marTop w:val="0"/>
              <w:marBottom w:val="0"/>
              <w:divBdr>
                <w:top w:val="none" w:sz="0" w:space="0" w:color="auto"/>
                <w:left w:val="none" w:sz="0" w:space="0" w:color="auto"/>
                <w:bottom w:val="none" w:sz="0" w:space="0" w:color="auto"/>
                <w:right w:val="none" w:sz="0" w:space="0" w:color="auto"/>
              </w:divBdr>
            </w:div>
          </w:divsChild>
        </w:div>
        <w:div w:id="83183516">
          <w:marLeft w:val="0"/>
          <w:marRight w:val="0"/>
          <w:marTop w:val="0"/>
          <w:marBottom w:val="0"/>
          <w:divBdr>
            <w:top w:val="none" w:sz="0" w:space="0" w:color="auto"/>
            <w:left w:val="none" w:sz="0" w:space="0" w:color="auto"/>
            <w:bottom w:val="none" w:sz="0" w:space="0" w:color="auto"/>
            <w:right w:val="none" w:sz="0" w:space="0" w:color="auto"/>
          </w:divBdr>
          <w:divsChild>
            <w:div w:id="2123067270">
              <w:marLeft w:val="0"/>
              <w:marRight w:val="0"/>
              <w:marTop w:val="0"/>
              <w:marBottom w:val="0"/>
              <w:divBdr>
                <w:top w:val="none" w:sz="0" w:space="0" w:color="auto"/>
                <w:left w:val="none" w:sz="0" w:space="0" w:color="auto"/>
                <w:bottom w:val="none" w:sz="0" w:space="0" w:color="auto"/>
                <w:right w:val="none" w:sz="0" w:space="0" w:color="auto"/>
              </w:divBdr>
            </w:div>
          </w:divsChild>
        </w:div>
        <w:div w:id="1358235394">
          <w:marLeft w:val="0"/>
          <w:marRight w:val="0"/>
          <w:marTop w:val="0"/>
          <w:marBottom w:val="0"/>
          <w:divBdr>
            <w:top w:val="none" w:sz="0" w:space="0" w:color="auto"/>
            <w:left w:val="none" w:sz="0" w:space="0" w:color="auto"/>
            <w:bottom w:val="none" w:sz="0" w:space="0" w:color="auto"/>
            <w:right w:val="none" w:sz="0" w:space="0" w:color="auto"/>
          </w:divBdr>
          <w:divsChild>
            <w:div w:id="1170952126">
              <w:marLeft w:val="0"/>
              <w:marRight w:val="0"/>
              <w:marTop w:val="0"/>
              <w:marBottom w:val="0"/>
              <w:divBdr>
                <w:top w:val="none" w:sz="0" w:space="0" w:color="auto"/>
                <w:left w:val="none" w:sz="0" w:space="0" w:color="auto"/>
                <w:bottom w:val="none" w:sz="0" w:space="0" w:color="auto"/>
                <w:right w:val="none" w:sz="0" w:space="0" w:color="auto"/>
              </w:divBdr>
            </w:div>
          </w:divsChild>
        </w:div>
        <w:div w:id="1479762795">
          <w:marLeft w:val="0"/>
          <w:marRight w:val="0"/>
          <w:marTop w:val="0"/>
          <w:marBottom w:val="0"/>
          <w:divBdr>
            <w:top w:val="none" w:sz="0" w:space="0" w:color="auto"/>
            <w:left w:val="none" w:sz="0" w:space="0" w:color="auto"/>
            <w:bottom w:val="none" w:sz="0" w:space="0" w:color="auto"/>
            <w:right w:val="none" w:sz="0" w:space="0" w:color="auto"/>
          </w:divBdr>
        </w:div>
      </w:divsChild>
    </w:div>
    <w:div w:id="709232562">
      <w:bodyDiv w:val="1"/>
      <w:marLeft w:val="0"/>
      <w:marRight w:val="0"/>
      <w:marTop w:val="0"/>
      <w:marBottom w:val="0"/>
      <w:divBdr>
        <w:top w:val="none" w:sz="0" w:space="0" w:color="auto"/>
        <w:left w:val="none" w:sz="0" w:space="0" w:color="auto"/>
        <w:bottom w:val="none" w:sz="0" w:space="0" w:color="auto"/>
        <w:right w:val="none" w:sz="0" w:space="0" w:color="auto"/>
      </w:divBdr>
    </w:div>
    <w:div w:id="1185748830">
      <w:bodyDiv w:val="1"/>
      <w:marLeft w:val="0"/>
      <w:marRight w:val="0"/>
      <w:marTop w:val="0"/>
      <w:marBottom w:val="0"/>
      <w:divBdr>
        <w:top w:val="none" w:sz="0" w:space="0" w:color="auto"/>
        <w:left w:val="none" w:sz="0" w:space="0" w:color="auto"/>
        <w:bottom w:val="none" w:sz="0" w:space="0" w:color="auto"/>
        <w:right w:val="none" w:sz="0" w:space="0" w:color="auto"/>
      </w:divBdr>
    </w:div>
    <w:div w:id="21471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xl.com/math/year-5/convert-between-12-hour-and-24-hour-time" TargetMode="External"/><Relationship Id="rId3" Type="http://schemas.openxmlformats.org/officeDocument/2006/relationships/settings" Target="settings.xml"/><Relationship Id="rId7" Type="http://schemas.openxmlformats.org/officeDocument/2006/relationships/hyperlink" Target="https://www.youtube.com/watch?v=i7L71i9uv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2019-10-20T11:52:00Z</dcterms:created>
  <dcterms:modified xsi:type="dcterms:W3CDTF">2019-10-21T01:41:00Z</dcterms:modified>
</cp:coreProperties>
</file>