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178" w:rsidRPr="00962BB1" w:rsidRDefault="00120178" w:rsidP="00962BB1">
      <w:pPr>
        <w:shd w:val="clear" w:color="auto" w:fill="FFFFFF"/>
        <w:spacing w:line="276" w:lineRule="auto"/>
        <w:jc w:val="center"/>
        <w:rPr>
          <w:rFonts w:ascii="Arial" w:hAnsi="Arial" w:cs="Arial"/>
          <w:color w:val="111111"/>
          <w:sz w:val="22"/>
          <w:szCs w:val="22"/>
        </w:rPr>
      </w:pPr>
    </w:p>
    <w:p w:rsidR="00120178" w:rsidRPr="00962BB1" w:rsidRDefault="00120178" w:rsidP="00962BB1">
      <w:pPr>
        <w:shd w:val="clear" w:color="auto" w:fill="FFFFFF"/>
        <w:spacing w:line="276" w:lineRule="auto"/>
        <w:rPr>
          <w:rFonts w:ascii="Arial" w:hAnsi="Arial" w:cs="Arial"/>
          <w:color w:val="111111"/>
          <w:sz w:val="22"/>
          <w:szCs w:val="22"/>
        </w:rPr>
      </w:pPr>
    </w:p>
    <w:p w:rsidR="000D17F9" w:rsidRPr="00962BB1" w:rsidRDefault="00627F66" w:rsidP="00962BB1">
      <w:pPr>
        <w:shd w:val="clear" w:color="auto" w:fill="FFFFFF"/>
        <w:spacing w:line="276" w:lineRule="auto"/>
        <w:jc w:val="center"/>
        <w:rPr>
          <w:rFonts w:ascii="Arial" w:hAnsi="Arial" w:cs="Arial"/>
          <w:b/>
          <w:color w:val="667559" w:themeColor="accent5"/>
          <w:sz w:val="28"/>
          <w:szCs w:val="28"/>
        </w:rPr>
      </w:pPr>
      <w:r w:rsidRPr="00962BB1">
        <w:rPr>
          <w:rFonts w:ascii="Arial" w:hAnsi="Arial" w:cs="Arial"/>
          <w:b/>
          <w:color w:val="667559" w:themeColor="accent5"/>
          <w:sz w:val="28"/>
          <w:szCs w:val="28"/>
        </w:rPr>
        <w:t>Population Contemplation</w:t>
      </w:r>
    </w:p>
    <w:p w:rsidR="006D6AA9" w:rsidRPr="00962BB1" w:rsidRDefault="00627F66" w:rsidP="00962BB1">
      <w:pPr>
        <w:shd w:val="clear" w:color="auto" w:fill="FFFFFF"/>
        <w:spacing w:line="276" w:lineRule="auto"/>
        <w:jc w:val="center"/>
        <w:rPr>
          <w:rFonts w:ascii="Arial" w:hAnsi="Arial" w:cs="Arial"/>
          <w:color w:val="111111"/>
          <w:sz w:val="22"/>
          <w:szCs w:val="22"/>
        </w:rPr>
      </w:pPr>
      <w:r w:rsidRPr="00962BB1">
        <w:rPr>
          <w:rFonts w:ascii="Arial" w:hAnsi="Arial" w:cs="Arial"/>
          <w:color w:val="111111"/>
          <w:sz w:val="22"/>
          <w:szCs w:val="22"/>
        </w:rPr>
        <w:t>Subject</w:t>
      </w:r>
      <w:r w:rsidR="006049C1" w:rsidRPr="00962BB1">
        <w:rPr>
          <w:rFonts w:ascii="Arial" w:hAnsi="Arial" w:cs="Arial"/>
          <w:color w:val="111111"/>
          <w:sz w:val="22"/>
          <w:szCs w:val="22"/>
        </w:rPr>
        <w:t xml:space="preserve">: </w:t>
      </w:r>
      <w:r w:rsidR="007C63B5" w:rsidRPr="00962BB1">
        <w:rPr>
          <w:rFonts w:ascii="Arial" w:hAnsi="Arial" w:cs="Arial"/>
          <w:color w:val="111111"/>
          <w:sz w:val="22"/>
          <w:szCs w:val="22"/>
        </w:rPr>
        <w:t>Geography</w:t>
      </w:r>
    </w:p>
    <w:p w:rsidR="007C63B5" w:rsidRPr="00962BB1" w:rsidRDefault="007C63B5" w:rsidP="00962BB1">
      <w:pPr>
        <w:shd w:val="clear" w:color="auto" w:fill="FFFFFF"/>
        <w:spacing w:line="276" w:lineRule="auto"/>
        <w:jc w:val="center"/>
        <w:rPr>
          <w:rFonts w:ascii="Arial" w:hAnsi="Arial" w:cs="Arial"/>
          <w:color w:val="111111"/>
          <w:sz w:val="22"/>
          <w:szCs w:val="22"/>
        </w:rPr>
      </w:pPr>
    </w:p>
    <w:p w:rsidR="00627F66" w:rsidRPr="00962BB1" w:rsidRDefault="00627F66" w:rsidP="00962BB1">
      <w:pPr>
        <w:shd w:val="clear" w:color="auto" w:fill="FFFFFF"/>
        <w:spacing w:line="276" w:lineRule="auto"/>
        <w:jc w:val="center"/>
        <w:rPr>
          <w:rFonts w:ascii="Arial" w:hAnsi="Arial" w:cs="Arial"/>
          <w:color w:val="111111"/>
          <w:sz w:val="22"/>
          <w:szCs w:val="22"/>
        </w:rPr>
      </w:pPr>
    </w:p>
    <w:p w:rsidR="006049C1" w:rsidRPr="00962BB1" w:rsidRDefault="006049C1" w:rsidP="00962BB1">
      <w:pPr>
        <w:shd w:val="clear" w:color="auto" w:fill="FFFFFF"/>
        <w:spacing w:line="276" w:lineRule="auto"/>
        <w:ind w:left="720"/>
        <w:rPr>
          <w:rFonts w:ascii="Arial" w:hAnsi="Arial" w:cs="Arial"/>
          <w:b/>
          <w:color w:val="111111"/>
          <w:sz w:val="22"/>
          <w:szCs w:val="22"/>
        </w:rPr>
      </w:pPr>
    </w:p>
    <w:p w:rsidR="00A20D70" w:rsidRPr="00962BB1" w:rsidRDefault="00627F66" w:rsidP="00962BB1">
      <w:pPr>
        <w:shd w:val="clear" w:color="auto" w:fill="FFFFFF"/>
        <w:spacing w:line="276" w:lineRule="auto"/>
        <w:ind w:left="720"/>
        <w:rPr>
          <w:rFonts w:ascii="Arial" w:hAnsi="Arial" w:cs="Arial"/>
          <w:b/>
          <w:color w:val="111111"/>
          <w:sz w:val="22"/>
          <w:szCs w:val="22"/>
        </w:rPr>
      </w:pPr>
      <w:r w:rsidRPr="00962BB1">
        <w:rPr>
          <w:rFonts w:ascii="Arial" w:hAnsi="Arial" w:cs="Arial"/>
          <w:b/>
          <w:color w:val="111111"/>
          <w:sz w:val="22"/>
          <w:szCs w:val="22"/>
        </w:rPr>
        <w:t>Rationale</w:t>
      </w:r>
    </w:p>
    <w:p w:rsidR="00634184" w:rsidRPr="00962BB1" w:rsidRDefault="00634184" w:rsidP="00962BB1">
      <w:pPr>
        <w:shd w:val="clear" w:color="auto" w:fill="FFFFFF"/>
        <w:spacing w:line="276" w:lineRule="auto"/>
        <w:rPr>
          <w:rFonts w:ascii="Arial" w:hAnsi="Arial" w:cs="Arial"/>
          <w:color w:val="111111"/>
          <w:sz w:val="22"/>
          <w:szCs w:val="22"/>
        </w:rPr>
      </w:pPr>
    </w:p>
    <w:p w:rsidR="00B81D25" w:rsidRPr="00962BB1" w:rsidRDefault="00634184" w:rsidP="0096046D">
      <w:pPr>
        <w:shd w:val="clear" w:color="auto" w:fill="FFFFFF"/>
        <w:spacing w:line="360" w:lineRule="auto"/>
        <w:jc w:val="both"/>
        <w:rPr>
          <w:rFonts w:ascii="Arial" w:hAnsi="Arial" w:cs="Arial"/>
          <w:color w:val="111111"/>
          <w:sz w:val="22"/>
          <w:szCs w:val="22"/>
        </w:rPr>
      </w:pPr>
      <w:r w:rsidRPr="00962BB1">
        <w:rPr>
          <w:rFonts w:ascii="Arial" w:hAnsi="Arial" w:cs="Arial"/>
          <w:color w:val="111111"/>
          <w:sz w:val="22"/>
          <w:szCs w:val="22"/>
        </w:rPr>
        <w:t xml:space="preserve">The </w:t>
      </w:r>
      <w:r w:rsidR="00627F66" w:rsidRPr="00962BB1">
        <w:rPr>
          <w:rFonts w:ascii="Arial" w:hAnsi="Arial" w:cs="Arial"/>
          <w:color w:val="111111"/>
          <w:sz w:val="22"/>
          <w:szCs w:val="22"/>
        </w:rPr>
        <w:t>Australian Curriculum</w:t>
      </w:r>
      <w:r w:rsidR="00921743" w:rsidRPr="00962BB1">
        <w:rPr>
          <w:rFonts w:ascii="Arial" w:hAnsi="Arial" w:cs="Arial"/>
          <w:color w:val="111111"/>
          <w:sz w:val="22"/>
          <w:szCs w:val="22"/>
        </w:rPr>
        <w:t xml:space="preserve"> </w:t>
      </w:r>
      <w:r w:rsidR="00627F66" w:rsidRPr="00962BB1">
        <w:rPr>
          <w:rFonts w:ascii="Arial" w:hAnsi="Arial" w:cs="Arial"/>
          <w:color w:val="111111"/>
          <w:sz w:val="22"/>
          <w:szCs w:val="22"/>
        </w:rPr>
        <w:t>G</w:t>
      </w:r>
      <w:r w:rsidR="00921743" w:rsidRPr="00962BB1">
        <w:rPr>
          <w:rFonts w:ascii="Arial" w:hAnsi="Arial" w:cs="Arial"/>
          <w:color w:val="111111"/>
          <w:sz w:val="22"/>
          <w:szCs w:val="22"/>
        </w:rPr>
        <w:t xml:space="preserve">eography comprises of three </w:t>
      </w:r>
      <w:r w:rsidR="001E08A6" w:rsidRPr="00962BB1">
        <w:rPr>
          <w:rFonts w:ascii="Arial" w:hAnsi="Arial" w:cs="Arial"/>
          <w:color w:val="111111"/>
          <w:sz w:val="22"/>
          <w:szCs w:val="22"/>
        </w:rPr>
        <w:t xml:space="preserve">equally important elements that are crucial for </w:t>
      </w:r>
      <w:r w:rsidR="003B142C" w:rsidRPr="00962BB1">
        <w:rPr>
          <w:rFonts w:ascii="Arial" w:hAnsi="Arial" w:cs="Arial"/>
          <w:color w:val="111111"/>
          <w:sz w:val="22"/>
          <w:szCs w:val="22"/>
        </w:rPr>
        <w:t>global</w:t>
      </w:r>
      <w:r w:rsidR="001E08A6" w:rsidRPr="00962BB1">
        <w:rPr>
          <w:rFonts w:ascii="Arial" w:hAnsi="Arial" w:cs="Arial"/>
          <w:color w:val="111111"/>
          <w:sz w:val="22"/>
          <w:szCs w:val="22"/>
        </w:rPr>
        <w:t xml:space="preserve"> </w:t>
      </w:r>
      <w:r w:rsidR="00012096" w:rsidRPr="00962BB1">
        <w:rPr>
          <w:rFonts w:ascii="Arial" w:hAnsi="Arial" w:cs="Arial"/>
          <w:color w:val="111111"/>
          <w:sz w:val="22"/>
          <w:szCs w:val="22"/>
        </w:rPr>
        <w:t>citizenship</w:t>
      </w:r>
      <w:r w:rsidR="003B142C" w:rsidRPr="00962BB1">
        <w:rPr>
          <w:rFonts w:ascii="Arial" w:hAnsi="Arial" w:cs="Arial"/>
          <w:color w:val="111111"/>
          <w:sz w:val="22"/>
          <w:szCs w:val="22"/>
        </w:rPr>
        <w:t>:</w:t>
      </w:r>
      <w:r w:rsidR="001E08A6" w:rsidRPr="00962BB1">
        <w:rPr>
          <w:rFonts w:ascii="Arial" w:hAnsi="Arial" w:cs="Arial"/>
          <w:color w:val="111111"/>
          <w:sz w:val="22"/>
          <w:szCs w:val="22"/>
        </w:rPr>
        <w:t xml:space="preserve"> </w:t>
      </w:r>
      <w:r w:rsidR="00921743" w:rsidRPr="00962BB1">
        <w:rPr>
          <w:rFonts w:ascii="Arial" w:hAnsi="Arial" w:cs="Arial"/>
          <w:color w:val="111111"/>
          <w:sz w:val="22"/>
          <w:szCs w:val="22"/>
        </w:rPr>
        <w:t xml:space="preserve">exploring, understanding and analysing the world in which we live. </w:t>
      </w:r>
      <w:r w:rsidR="00627F66" w:rsidRPr="00962BB1">
        <w:rPr>
          <w:rFonts w:ascii="Arial" w:hAnsi="Arial" w:cs="Arial"/>
          <w:color w:val="111111"/>
          <w:sz w:val="22"/>
          <w:szCs w:val="22"/>
        </w:rPr>
        <w:t>The curriculum</w:t>
      </w:r>
      <w:r w:rsidR="007C63B5" w:rsidRPr="00962BB1">
        <w:rPr>
          <w:rFonts w:ascii="Arial" w:hAnsi="Arial" w:cs="Arial"/>
          <w:color w:val="111111"/>
          <w:sz w:val="22"/>
          <w:szCs w:val="22"/>
        </w:rPr>
        <w:t xml:space="preserve"> </w:t>
      </w:r>
      <w:r w:rsidR="00B81D25" w:rsidRPr="00962BB1">
        <w:rPr>
          <w:rFonts w:ascii="Arial" w:hAnsi="Arial" w:cs="Arial"/>
          <w:color w:val="111111"/>
          <w:sz w:val="22"/>
          <w:szCs w:val="22"/>
        </w:rPr>
        <w:t>emph</w:t>
      </w:r>
      <w:r w:rsidR="00044721" w:rsidRPr="00962BB1">
        <w:rPr>
          <w:rFonts w:ascii="Arial" w:hAnsi="Arial" w:cs="Arial"/>
          <w:color w:val="111111"/>
          <w:sz w:val="22"/>
          <w:szCs w:val="22"/>
        </w:rPr>
        <w:t>a</w:t>
      </w:r>
      <w:r w:rsidR="00B81D25" w:rsidRPr="00962BB1">
        <w:rPr>
          <w:rFonts w:ascii="Arial" w:hAnsi="Arial" w:cs="Arial"/>
          <w:color w:val="111111"/>
          <w:sz w:val="22"/>
          <w:szCs w:val="22"/>
        </w:rPr>
        <w:t xml:space="preserve">sises that </w:t>
      </w:r>
      <w:r w:rsidR="007C63B5" w:rsidRPr="00962BB1">
        <w:rPr>
          <w:rFonts w:ascii="Arial" w:hAnsi="Arial" w:cs="Arial"/>
          <w:color w:val="111111"/>
          <w:sz w:val="22"/>
          <w:szCs w:val="22"/>
        </w:rPr>
        <w:t>Stud</w:t>
      </w:r>
      <w:r w:rsidR="00627F66" w:rsidRPr="00962BB1">
        <w:rPr>
          <w:rFonts w:ascii="Arial" w:hAnsi="Arial" w:cs="Arial"/>
          <w:color w:val="111111"/>
          <w:sz w:val="22"/>
          <w:szCs w:val="22"/>
        </w:rPr>
        <w:t xml:space="preserve">ies of Society and Environment </w:t>
      </w:r>
      <w:r w:rsidR="00B81D25" w:rsidRPr="00962BB1">
        <w:rPr>
          <w:rFonts w:ascii="Arial" w:hAnsi="Arial" w:cs="Arial"/>
          <w:color w:val="111111"/>
          <w:sz w:val="22"/>
          <w:szCs w:val="22"/>
        </w:rPr>
        <w:t xml:space="preserve">learning during middle years is </w:t>
      </w:r>
      <w:r w:rsidR="003B142C" w:rsidRPr="00962BB1">
        <w:rPr>
          <w:rFonts w:ascii="Arial" w:hAnsi="Arial" w:cs="Arial"/>
          <w:color w:val="111111"/>
          <w:sz w:val="22"/>
          <w:szCs w:val="22"/>
        </w:rPr>
        <w:t>centred</w:t>
      </w:r>
      <w:r w:rsidR="00B81D25" w:rsidRPr="00962BB1">
        <w:rPr>
          <w:rFonts w:ascii="Arial" w:hAnsi="Arial" w:cs="Arial"/>
          <w:color w:val="111111"/>
          <w:sz w:val="22"/>
          <w:szCs w:val="22"/>
        </w:rPr>
        <w:t xml:space="preserve"> on students gaining understanding of the complex interactions and interdependence of people and thei</w:t>
      </w:r>
      <w:r w:rsidR="004C2B98" w:rsidRPr="00962BB1">
        <w:rPr>
          <w:rFonts w:ascii="Arial" w:hAnsi="Arial" w:cs="Arial"/>
          <w:color w:val="111111"/>
          <w:sz w:val="22"/>
          <w:szCs w:val="22"/>
        </w:rPr>
        <w:t>r environments in local, global</w:t>
      </w:r>
      <w:r w:rsidR="00627F66" w:rsidRPr="00962BB1">
        <w:rPr>
          <w:rFonts w:ascii="Arial" w:hAnsi="Arial" w:cs="Arial"/>
          <w:color w:val="111111"/>
          <w:sz w:val="22"/>
          <w:szCs w:val="22"/>
        </w:rPr>
        <w:t xml:space="preserve"> and regional settings. Geography</w:t>
      </w:r>
      <w:r w:rsidR="00B81D25" w:rsidRPr="00962BB1">
        <w:rPr>
          <w:rFonts w:ascii="Arial" w:hAnsi="Arial" w:cs="Arial"/>
          <w:color w:val="111111"/>
          <w:sz w:val="22"/>
          <w:szCs w:val="22"/>
        </w:rPr>
        <w:t xml:space="preserve"> </w:t>
      </w:r>
      <w:r w:rsidR="00627F66" w:rsidRPr="00962BB1">
        <w:rPr>
          <w:rFonts w:ascii="Arial" w:hAnsi="Arial" w:cs="Arial"/>
          <w:color w:val="111111"/>
          <w:sz w:val="22"/>
          <w:szCs w:val="22"/>
        </w:rPr>
        <w:t xml:space="preserve">programs are </w:t>
      </w:r>
      <w:r w:rsidR="003B142C" w:rsidRPr="00962BB1">
        <w:rPr>
          <w:rFonts w:ascii="Arial" w:hAnsi="Arial" w:cs="Arial"/>
          <w:color w:val="111111"/>
          <w:sz w:val="22"/>
          <w:szCs w:val="22"/>
        </w:rPr>
        <w:t>in many instances directly</w:t>
      </w:r>
      <w:r w:rsidR="00B81D25" w:rsidRPr="00962BB1">
        <w:rPr>
          <w:rFonts w:ascii="Arial" w:hAnsi="Arial" w:cs="Arial"/>
          <w:color w:val="111111"/>
          <w:sz w:val="22"/>
          <w:szCs w:val="22"/>
        </w:rPr>
        <w:t xml:space="preserve"> associated with sustainability and future environ</w:t>
      </w:r>
      <w:r w:rsidR="00627F66" w:rsidRPr="00962BB1">
        <w:rPr>
          <w:rFonts w:ascii="Arial" w:hAnsi="Arial" w:cs="Arial"/>
          <w:color w:val="111111"/>
          <w:sz w:val="22"/>
          <w:szCs w:val="22"/>
        </w:rPr>
        <w:t xml:space="preserve">ment education, </w:t>
      </w:r>
      <w:r w:rsidR="001E08A6" w:rsidRPr="00962BB1">
        <w:rPr>
          <w:rFonts w:ascii="Arial" w:hAnsi="Arial" w:cs="Arial"/>
          <w:color w:val="111111"/>
          <w:sz w:val="22"/>
          <w:szCs w:val="22"/>
        </w:rPr>
        <w:t>making</w:t>
      </w:r>
      <w:r w:rsidR="00CF39FB" w:rsidRPr="00962BB1">
        <w:rPr>
          <w:rFonts w:ascii="Arial" w:hAnsi="Arial" w:cs="Arial"/>
          <w:color w:val="111111"/>
          <w:sz w:val="22"/>
          <w:szCs w:val="22"/>
        </w:rPr>
        <w:t xml:space="preserve"> geography education </w:t>
      </w:r>
      <w:r w:rsidR="001E08A6" w:rsidRPr="00962BB1">
        <w:rPr>
          <w:rFonts w:ascii="Arial" w:hAnsi="Arial" w:cs="Arial"/>
          <w:color w:val="111111"/>
          <w:sz w:val="22"/>
          <w:szCs w:val="22"/>
        </w:rPr>
        <w:t>a</w:t>
      </w:r>
      <w:r w:rsidR="00CF39FB" w:rsidRPr="00962BB1">
        <w:rPr>
          <w:rFonts w:ascii="Arial" w:hAnsi="Arial" w:cs="Arial"/>
          <w:color w:val="111111"/>
          <w:sz w:val="22"/>
          <w:szCs w:val="22"/>
        </w:rPr>
        <w:t xml:space="preserve"> prominent aspect of educating for the 21</w:t>
      </w:r>
      <w:r w:rsidR="00CF39FB" w:rsidRPr="00962BB1">
        <w:rPr>
          <w:rFonts w:ascii="Arial" w:hAnsi="Arial" w:cs="Arial"/>
          <w:color w:val="111111"/>
          <w:sz w:val="22"/>
          <w:szCs w:val="22"/>
          <w:vertAlign w:val="superscript"/>
        </w:rPr>
        <w:t>st</w:t>
      </w:r>
      <w:r w:rsidR="00CF39FB" w:rsidRPr="00962BB1">
        <w:rPr>
          <w:rFonts w:ascii="Arial" w:hAnsi="Arial" w:cs="Arial"/>
          <w:color w:val="111111"/>
          <w:sz w:val="22"/>
          <w:szCs w:val="22"/>
        </w:rPr>
        <w:t xml:space="preserve"> Century. </w:t>
      </w:r>
      <w:r w:rsidR="00627F66" w:rsidRPr="00962BB1">
        <w:rPr>
          <w:rFonts w:ascii="Arial" w:hAnsi="Arial" w:cs="Arial"/>
          <w:color w:val="111111"/>
          <w:sz w:val="22"/>
          <w:szCs w:val="22"/>
        </w:rPr>
        <w:t>Consequently, t</w:t>
      </w:r>
      <w:r w:rsidR="00CF39FB" w:rsidRPr="00962BB1">
        <w:rPr>
          <w:rFonts w:ascii="Arial" w:hAnsi="Arial" w:cs="Arial"/>
          <w:color w:val="111111"/>
          <w:sz w:val="22"/>
          <w:szCs w:val="22"/>
        </w:rPr>
        <w:t>he absence of geography in primary school curricular would result in ill-informed and</w:t>
      </w:r>
      <w:r w:rsidR="00D47F53" w:rsidRPr="00962BB1">
        <w:rPr>
          <w:rFonts w:ascii="Arial" w:hAnsi="Arial" w:cs="Arial"/>
          <w:color w:val="111111"/>
          <w:sz w:val="22"/>
          <w:szCs w:val="22"/>
        </w:rPr>
        <w:t xml:space="preserve"> irresponsible citizens. </w:t>
      </w:r>
    </w:p>
    <w:p w:rsidR="00D47F53" w:rsidRPr="00962BB1" w:rsidRDefault="00D47F53" w:rsidP="0096046D">
      <w:pPr>
        <w:shd w:val="clear" w:color="auto" w:fill="FFFFFF"/>
        <w:spacing w:line="360" w:lineRule="auto"/>
        <w:jc w:val="both"/>
        <w:rPr>
          <w:rFonts w:ascii="Arial" w:hAnsi="Arial" w:cs="Arial"/>
          <w:color w:val="111111"/>
          <w:sz w:val="22"/>
          <w:szCs w:val="22"/>
        </w:rPr>
      </w:pPr>
    </w:p>
    <w:p w:rsidR="00D47F53" w:rsidRPr="00962BB1" w:rsidRDefault="00D47F53" w:rsidP="0096046D">
      <w:pPr>
        <w:shd w:val="clear" w:color="auto" w:fill="FFFFFF"/>
        <w:spacing w:line="360" w:lineRule="auto"/>
        <w:ind w:firstLine="720"/>
        <w:jc w:val="both"/>
        <w:rPr>
          <w:rFonts w:ascii="Arial" w:hAnsi="Arial" w:cs="Arial"/>
          <w:b/>
          <w:color w:val="111111"/>
          <w:sz w:val="22"/>
          <w:szCs w:val="22"/>
        </w:rPr>
      </w:pPr>
      <w:r w:rsidRPr="00962BB1">
        <w:rPr>
          <w:rFonts w:ascii="Arial" w:hAnsi="Arial" w:cs="Arial"/>
          <w:b/>
          <w:color w:val="111111"/>
          <w:sz w:val="22"/>
          <w:szCs w:val="22"/>
        </w:rPr>
        <w:t>Unit Overview</w:t>
      </w:r>
    </w:p>
    <w:p w:rsidR="00D47F53" w:rsidRPr="00962BB1" w:rsidRDefault="00D47F53" w:rsidP="0096046D">
      <w:pPr>
        <w:shd w:val="clear" w:color="auto" w:fill="FFFFFF"/>
        <w:spacing w:line="360" w:lineRule="auto"/>
        <w:jc w:val="both"/>
        <w:rPr>
          <w:rFonts w:ascii="Arial" w:hAnsi="Arial" w:cs="Arial"/>
          <w:color w:val="111111"/>
          <w:sz w:val="22"/>
          <w:szCs w:val="22"/>
        </w:rPr>
      </w:pPr>
      <w:r w:rsidRPr="00962BB1">
        <w:rPr>
          <w:rFonts w:ascii="Arial" w:hAnsi="Arial" w:cs="Arial"/>
          <w:color w:val="111111"/>
          <w:sz w:val="22"/>
          <w:szCs w:val="22"/>
        </w:rPr>
        <w:t>The following activities guide students through the various domains of Bloom’s taxonomy in order to develop higher-order thinking.  Lessons progress from imparting general knowledge of the much debated population issue to the analysis and application level by making suggestions for the future. In this way learning advances from concrete to abstract as reflected in the Australian Curriculum. Consistent with the critical and creative thinking capability filtered across the Curriculum, learning in this unit encourages purposeful, productive and intentional thinking skills that contribute to a sustainable future.</w:t>
      </w:r>
    </w:p>
    <w:p w:rsidR="006049C1" w:rsidRDefault="006049C1" w:rsidP="0096046D">
      <w:pPr>
        <w:shd w:val="clear" w:color="auto" w:fill="FFFFFF"/>
        <w:spacing w:line="360" w:lineRule="auto"/>
        <w:rPr>
          <w:rFonts w:ascii="Arial" w:hAnsi="Arial" w:cs="Arial"/>
          <w:color w:val="111111"/>
          <w:sz w:val="22"/>
          <w:szCs w:val="22"/>
        </w:rPr>
      </w:pPr>
    </w:p>
    <w:p w:rsidR="009245AF" w:rsidRDefault="009245AF" w:rsidP="00962BB1">
      <w:pPr>
        <w:shd w:val="clear" w:color="auto" w:fill="FFFFFF"/>
        <w:spacing w:line="276" w:lineRule="auto"/>
        <w:rPr>
          <w:rFonts w:ascii="Arial" w:hAnsi="Arial" w:cs="Arial"/>
          <w:color w:val="111111"/>
          <w:sz w:val="22"/>
          <w:szCs w:val="22"/>
        </w:rPr>
      </w:pPr>
    </w:p>
    <w:p w:rsidR="009245AF" w:rsidRDefault="009245AF" w:rsidP="00962BB1">
      <w:pPr>
        <w:shd w:val="clear" w:color="auto" w:fill="FFFFFF"/>
        <w:spacing w:line="276" w:lineRule="auto"/>
        <w:rPr>
          <w:rFonts w:ascii="Arial" w:hAnsi="Arial" w:cs="Arial"/>
          <w:color w:val="111111"/>
          <w:sz w:val="22"/>
          <w:szCs w:val="22"/>
        </w:rPr>
      </w:pPr>
      <w:r>
        <w:rPr>
          <w:rFonts w:ascii="Arial" w:hAnsi="Arial" w:cs="Arial"/>
          <w:color w:val="111111"/>
          <w:sz w:val="22"/>
          <w:szCs w:val="22"/>
        </w:rPr>
        <w:br w:type="page"/>
      </w:r>
    </w:p>
    <w:p w:rsidR="009245AF" w:rsidRPr="00962BB1" w:rsidRDefault="009245AF" w:rsidP="00962BB1">
      <w:pPr>
        <w:shd w:val="clear" w:color="auto" w:fill="FFFFFF"/>
        <w:spacing w:line="276" w:lineRule="auto"/>
        <w:rPr>
          <w:rFonts w:ascii="Arial" w:hAnsi="Arial" w:cs="Arial"/>
          <w:color w:val="111111"/>
          <w:sz w:val="22"/>
          <w:szCs w:val="22"/>
        </w:rPr>
      </w:pPr>
    </w:p>
    <w:tbl>
      <w:tblPr>
        <w:tblStyle w:val="LightShading"/>
        <w:tblW w:w="9214" w:type="dxa"/>
        <w:tblLook w:val="0600" w:firstRow="0" w:lastRow="0" w:firstColumn="0" w:lastColumn="0" w:noHBand="1" w:noVBand="1"/>
      </w:tblPr>
      <w:tblGrid>
        <w:gridCol w:w="3261"/>
        <w:gridCol w:w="5953"/>
      </w:tblGrid>
      <w:tr w:rsidR="00962BB1" w:rsidRPr="00962BB1" w:rsidTr="00962BB1">
        <w:trPr>
          <w:trHeight w:val="712"/>
        </w:trPr>
        <w:tc>
          <w:tcPr>
            <w:tcW w:w="3261" w:type="dxa"/>
            <w:shd w:val="clear" w:color="auto" w:fill="7C8F97" w:themeFill="background2"/>
            <w:vAlign w:val="center"/>
          </w:tcPr>
          <w:p w:rsidR="00962BB1" w:rsidRPr="00962BB1" w:rsidRDefault="00962BB1" w:rsidP="00962BB1">
            <w:pPr>
              <w:spacing w:line="276" w:lineRule="auto"/>
              <w:rPr>
                <w:rFonts w:ascii="Arial" w:hAnsi="Arial" w:cs="Arial"/>
                <w:b/>
                <w:color w:val="FFFFFF" w:themeColor="background1"/>
              </w:rPr>
            </w:pPr>
            <w:r w:rsidRPr="00962BB1">
              <w:rPr>
                <w:rFonts w:ascii="Arial" w:hAnsi="Arial" w:cs="Arial"/>
                <w:b/>
                <w:color w:val="FFFFFF" w:themeColor="background1"/>
              </w:rPr>
              <w:t>GEOGRAPHY</w:t>
            </w:r>
          </w:p>
        </w:tc>
        <w:tc>
          <w:tcPr>
            <w:tcW w:w="5953" w:type="dxa"/>
            <w:shd w:val="clear" w:color="auto" w:fill="7C8F97" w:themeFill="background2"/>
            <w:vAlign w:val="center"/>
          </w:tcPr>
          <w:p w:rsidR="00962BB1" w:rsidRPr="00962BB1" w:rsidRDefault="00962BB1" w:rsidP="00962BB1">
            <w:pPr>
              <w:spacing w:line="276" w:lineRule="auto"/>
              <w:rPr>
                <w:rFonts w:ascii="Arial" w:hAnsi="Arial" w:cs="Arial"/>
                <w:color w:val="FFFFFF" w:themeColor="background1"/>
              </w:rPr>
            </w:pPr>
            <w:r w:rsidRPr="00962BB1">
              <w:rPr>
                <w:rFonts w:ascii="Arial" w:hAnsi="Arial" w:cs="Arial"/>
                <w:color w:val="FFFFFF" w:themeColor="background1"/>
              </w:rPr>
              <w:t>Year 6</w:t>
            </w:r>
          </w:p>
        </w:tc>
      </w:tr>
      <w:tr w:rsidR="006049C1" w:rsidRPr="00962BB1" w:rsidTr="009245AF">
        <w:trPr>
          <w:trHeight w:val="552"/>
        </w:trPr>
        <w:tc>
          <w:tcPr>
            <w:tcW w:w="3261" w:type="dxa"/>
            <w:shd w:val="clear" w:color="auto" w:fill="CAD2D5" w:themeFill="background2" w:themeFillTint="66"/>
          </w:tcPr>
          <w:p w:rsidR="00052784" w:rsidRPr="00962BB1" w:rsidRDefault="00052784" w:rsidP="00962BB1">
            <w:pPr>
              <w:spacing w:line="276" w:lineRule="auto"/>
              <w:rPr>
                <w:rFonts w:ascii="Arial" w:hAnsi="Arial" w:cs="Arial"/>
                <w:b/>
                <w:sz w:val="22"/>
                <w:szCs w:val="22"/>
              </w:rPr>
            </w:pPr>
            <w:r w:rsidRPr="00962BB1">
              <w:rPr>
                <w:rFonts w:ascii="Arial" w:hAnsi="Arial" w:cs="Arial"/>
                <w:b/>
                <w:sz w:val="22"/>
                <w:szCs w:val="22"/>
              </w:rPr>
              <w:t>Unit Title:</w:t>
            </w:r>
          </w:p>
        </w:tc>
        <w:tc>
          <w:tcPr>
            <w:tcW w:w="5953" w:type="dxa"/>
            <w:shd w:val="clear" w:color="auto" w:fill="CAD2D5" w:themeFill="background2" w:themeFillTint="66"/>
          </w:tcPr>
          <w:p w:rsidR="00052784" w:rsidRPr="00962BB1" w:rsidRDefault="00012096" w:rsidP="00962BB1">
            <w:pPr>
              <w:spacing w:line="276" w:lineRule="auto"/>
              <w:rPr>
                <w:rFonts w:ascii="Arial" w:hAnsi="Arial" w:cs="Arial"/>
                <w:sz w:val="22"/>
                <w:szCs w:val="22"/>
              </w:rPr>
            </w:pPr>
            <w:r w:rsidRPr="00962BB1">
              <w:rPr>
                <w:rFonts w:ascii="Arial" w:hAnsi="Arial" w:cs="Arial"/>
                <w:sz w:val="22"/>
                <w:szCs w:val="22"/>
              </w:rPr>
              <w:t>Population Contemplation</w:t>
            </w:r>
          </w:p>
        </w:tc>
      </w:tr>
      <w:tr w:rsidR="006049C1" w:rsidRPr="00962BB1" w:rsidTr="00A31D83">
        <w:trPr>
          <w:trHeight w:val="690"/>
        </w:trPr>
        <w:tc>
          <w:tcPr>
            <w:tcW w:w="3261" w:type="dxa"/>
          </w:tcPr>
          <w:p w:rsidR="008F091F" w:rsidRPr="00962BB1" w:rsidRDefault="008F091F" w:rsidP="00962BB1">
            <w:pPr>
              <w:spacing w:line="276" w:lineRule="auto"/>
              <w:rPr>
                <w:rFonts w:ascii="Arial" w:hAnsi="Arial" w:cs="Arial"/>
                <w:b/>
                <w:sz w:val="22"/>
                <w:szCs w:val="22"/>
              </w:rPr>
            </w:pPr>
            <w:r w:rsidRPr="00962BB1">
              <w:rPr>
                <w:rFonts w:ascii="Arial" w:hAnsi="Arial" w:cs="Arial"/>
                <w:b/>
                <w:sz w:val="22"/>
                <w:szCs w:val="22"/>
              </w:rPr>
              <w:t>Unit Objectives</w:t>
            </w:r>
          </w:p>
        </w:tc>
        <w:tc>
          <w:tcPr>
            <w:tcW w:w="5953" w:type="dxa"/>
          </w:tcPr>
          <w:p w:rsidR="008F091F" w:rsidRPr="00962BB1" w:rsidRDefault="00012096" w:rsidP="00962BB1">
            <w:pPr>
              <w:spacing w:line="276" w:lineRule="auto"/>
              <w:rPr>
                <w:rFonts w:ascii="Arial" w:hAnsi="Arial" w:cs="Arial"/>
                <w:sz w:val="22"/>
                <w:szCs w:val="22"/>
              </w:rPr>
            </w:pPr>
            <w:r w:rsidRPr="00962BB1">
              <w:rPr>
                <w:rFonts w:ascii="Arial" w:hAnsi="Arial" w:cs="Arial"/>
                <w:sz w:val="22"/>
                <w:szCs w:val="22"/>
              </w:rPr>
              <w:t xml:space="preserve">Students </w:t>
            </w:r>
            <w:r w:rsidR="006F49F3" w:rsidRPr="00962BB1">
              <w:rPr>
                <w:rFonts w:ascii="Arial" w:hAnsi="Arial" w:cs="Arial"/>
                <w:sz w:val="22"/>
                <w:szCs w:val="22"/>
              </w:rPr>
              <w:t>research population trends and analyse the implications of p</w:t>
            </w:r>
            <w:r w:rsidR="00506048" w:rsidRPr="00962BB1">
              <w:rPr>
                <w:rFonts w:ascii="Arial" w:hAnsi="Arial" w:cs="Arial"/>
                <w:sz w:val="22"/>
                <w:szCs w:val="22"/>
              </w:rPr>
              <w:t xml:space="preserve">opulation growth now and in the </w:t>
            </w:r>
            <w:r w:rsidR="004C2B98" w:rsidRPr="00962BB1">
              <w:rPr>
                <w:rFonts w:ascii="Arial" w:hAnsi="Arial" w:cs="Arial"/>
                <w:sz w:val="22"/>
                <w:szCs w:val="22"/>
              </w:rPr>
              <w:t>future.</w:t>
            </w:r>
            <w:r w:rsidR="006F49F3" w:rsidRPr="00962BB1">
              <w:rPr>
                <w:rFonts w:ascii="Arial" w:hAnsi="Arial" w:cs="Arial"/>
                <w:sz w:val="22"/>
                <w:szCs w:val="22"/>
              </w:rPr>
              <w:t xml:space="preserve"> </w:t>
            </w:r>
          </w:p>
        </w:tc>
      </w:tr>
      <w:tr w:rsidR="006049C1" w:rsidRPr="00962BB1" w:rsidTr="004B6E28">
        <w:trPr>
          <w:trHeight w:val="3169"/>
        </w:trPr>
        <w:tc>
          <w:tcPr>
            <w:tcW w:w="3261" w:type="dxa"/>
            <w:shd w:val="clear" w:color="auto" w:fill="E4E8EA" w:themeFill="background2" w:themeFillTint="33"/>
          </w:tcPr>
          <w:p w:rsidR="00052784" w:rsidRPr="00962BB1" w:rsidRDefault="008F091F" w:rsidP="00962BB1">
            <w:pPr>
              <w:spacing w:line="276" w:lineRule="auto"/>
              <w:rPr>
                <w:rFonts w:ascii="Arial" w:hAnsi="Arial" w:cs="Arial"/>
                <w:b/>
                <w:sz w:val="22"/>
                <w:szCs w:val="22"/>
              </w:rPr>
            </w:pPr>
            <w:r w:rsidRPr="00962BB1">
              <w:rPr>
                <w:rFonts w:ascii="Arial" w:hAnsi="Arial" w:cs="Arial"/>
                <w:b/>
                <w:sz w:val="22"/>
                <w:szCs w:val="22"/>
              </w:rPr>
              <w:t>Curriculum Objectives</w:t>
            </w:r>
          </w:p>
        </w:tc>
        <w:tc>
          <w:tcPr>
            <w:tcW w:w="5953" w:type="dxa"/>
            <w:shd w:val="clear" w:color="auto" w:fill="E4E8EA" w:themeFill="background2" w:themeFillTint="33"/>
          </w:tcPr>
          <w:p w:rsidR="00627F66" w:rsidRPr="00962BB1" w:rsidRDefault="00627F66" w:rsidP="00962BB1">
            <w:pPr>
              <w:spacing w:line="276" w:lineRule="auto"/>
              <w:rPr>
                <w:rFonts w:ascii="Arial" w:hAnsi="Arial" w:cs="Arial"/>
                <w:b/>
                <w:sz w:val="22"/>
                <w:szCs w:val="22"/>
              </w:rPr>
            </w:pPr>
            <w:r w:rsidRPr="00962BB1">
              <w:rPr>
                <w:rFonts w:ascii="Arial" w:hAnsi="Arial" w:cs="Arial"/>
                <w:b/>
                <w:sz w:val="22"/>
                <w:szCs w:val="22"/>
              </w:rPr>
              <w:t>Geography Understanding</w:t>
            </w:r>
          </w:p>
          <w:p w:rsidR="00052784" w:rsidRPr="00962BB1" w:rsidRDefault="008F091F" w:rsidP="00962BB1">
            <w:pPr>
              <w:pStyle w:val="ListParagraph"/>
              <w:numPr>
                <w:ilvl w:val="0"/>
                <w:numId w:val="28"/>
              </w:numPr>
              <w:spacing w:line="276" w:lineRule="auto"/>
              <w:rPr>
                <w:rFonts w:ascii="Arial" w:hAnsi="Arial" w:cs="Arial"/>
                <w:sz w:val="22"/>
                <w:szCs w:val="22"/>
              </w:rPr>
            </w:pPr>
            <w:r w:rsidRPr="00962BB1">
              <w:rPr>
                <w:rFonts w:ascii="Arial" w:hAnsi="Arial" w:cs="Arial"/>
                <w:sz w:val="22"/>
                <w:szCs w:val="22"/>
              </w:rPr>
              <w:t>Differences in the economic, demographic and social characteristics between countries ac</w:t>
            </w:r>
            <w:r w:rsidR="00044721" w:rsidRPr="00962BB1">
              <w:rPr>
                <w:rFonts w:ascii="Arial" w:hAnsi="Arial" w:cs="Arial"/>
                <w:sz w:val="22"/>
                <w:szCs w:val="22"/>
              </w:rPr>
              <w:t>ross the world (ACHGK032)</w:t>
            </w:r>
          </w:p>
          <w:p w:rsidR="004368CB" w:rsidRPr="00962BB1" w:rsidRDefault="004368CB" w:rsidP="00962BB1">
            <w:pPr>
              <w:spacing w:line="276" w:lineRule="auto"/>
              <w:rPr>
                <w:rFonts w:ascii="Arial" w:hAnsi="Arial" w:cs="Arial"/>
                <w:sz w:val="22"/>
                <w:szCs w:val="22"/>
              </w:rPr>
            </w:pPr>
          </w:p>
          <w:p w:rsidR="004368CB" w:rsidRPr="00962BB1" w:rsidRDefault="002726A9" w:rsidP="00962BB1">
            <w:pPr>
              <w:spacing w:line="276" w:lineRule="auto"/>
              <w:rPr>
                <w:rFonts w:ascii="Arial" w:hAnsi="Arial" w:cs="Arial"/>
                <w:b/>
                <w:sz w:val="22"/>
                <w:szCs w:val="22"/>
              </w:rPr>
            </w:pPr>
            <w:r w:rsidRPr="00962BB1">
              <w:rPr>
                <w:rFonts w:ascii="Arial" w:hAnsi="Arial" w:cs="Arial"/>
                <w:b/>
                <w:sz w:val="22"/>
                <w:szCs w:val="22"/>
              </w:rPr>
              <w:t>Geography Inquiry and Skills</w:t>
            </w:r>
          </w:p>
          <w:p w:rsidR="002726A9" w:rsidRPr="00962BB1" w:rsidRDefault="002726A9" w:rsidP="00962BB1">
            <w:pPr>
              <w:pStyle w:val="ListParagraph"/>
              <w:numPr>
                <w:ilvl w:val="0"/>
                <w:numId w:val="27"/>
              </w:numPr>
              <w:spacing w:line="276" w:lineRule="auto"/>
              <w:rPr>
                <w:rFonts w:ascii="Arial" w:hAnsi="Arial" w:cs="Arial"/>
                <w:sz w:val="22"/>
                <w:szCs w:val="22"/>
              </w:rPr>
            </w:pPr>
            <w:r w:rsidRPr="00962BB1">
              <w:rPr>
                <w:rFonts w:ascii="Arial" w:hAnsi="Arial" w:cs="Arial"/>
                <w:sz w:val="22"/>
                <w:szCs w:val="22"/>
              </w:rPr>
              <w:t>Develop geographical questions to investigate and plan an inquiry (ACHGS040)</w:t>
            </w:r>
          </w:p>
          <w:p w:rsidR="00D8143C" w:rsidRPr="00962BB1" w:rsidRDefault="00D8143C" w:rsidP="00962BB1">
            <w:pPr>
              <w:pStyle w:val="ListParagraph"/>
              <w:numPr>
                <w:ilvl w:val="0"/>
                <w:numId w:val="27"/>
              </w:numPr>
              <w:spacing w:line="276" w:lineRule="auto"/>
              <w:rPr>
                <w:rFonts w:ascii="Arial" w:hAnsi="Arial" w:cs="Arial"/>
                <w:sz w:val="22"/>
                <w:szCs w:val="22"/>
              </w:rPr>
            </w:pPr>
            <w:r w:rsidRPr="00962BB1">
              <w:rPr>
                <w:rFonts w:ascii="Arial" w:hAnsi="Arial" w:cs="Arial"/>
                <w:sz w:val="22"/>
                <w:szCs w:val="22"/>
              </w:rPr>
              <w:t>Collect</w:t>
            </w:r>
            <w:r w:rsidR="002726A9" w:rsidRPr="00962BB1">
              <w:rPr>
                <w:rFonts w:ascii="Arial" w:hAnsi="Arial" w:cs="Arial"/>
                <w:sz w:val="22"/>
                <w:szCs w:val="22"/>
              </w:rPr>
              <w:t xml:space="preserve"> and record relevant geographical data and information (ACHGS041)</w:t>
            </w:r>
          </w:p>
          <w:p w:rsidR="00D8143C" w:rsidRPr="00962BB1" w:rsidRDefault="00D8143C" w:rsidP="00962BB1">
            <w:pPr>
              <w:pStyle w:val="ListParagraph"/>
              <w:numPr>
                <w:ilvl w:val="0"/>
                <w:numId w:val="27"/>
              </w:numPr>
              <w:spacing w:line="276" w:lineRule="auto"/>
              <w:rPr>
                <w:rFonts w:ascii="Arial" w:hAnsi="Arial" w:cs="Arial"/>
                <w:sz w:val="22"/>
                <w:szCs w:val="22"/>
              </w:rPr>
            </w:pPr>
            <w:r w:rsidRPr="00962BB1">
              <w:rPr>
                <w:rFonts w:ascii="Arial" w:hAnsi="Arial" w:cs="Arial"/>
                <w:sz w:val="22"/>
                <w:szCs w:val="22"/>
              </w:rPr>
              <w:t>Interpret geographical data and identify distributions, patterns, and relationships to draw conclusions (ACHGS044)</w:t>
            </w:r>
          </w:p>
          <w:p w:rsidR="00D8143C" w:rsidRPr="00962BB1" w:rsidRDefault="00D8143C" w:rsidP="00962BB1">
            <w:pPr>
              <w:pStyle w:val="ListParagraph"/>
              <w:numPr>
                <w:ilvl w:val="0"/>
                <w:numId w:val="27"/>
              </w:numPr>
              <w:spacing w:line="276" w:lineRule="auto"/>
              <w:rPr>
                <w:rFonts w:ascii="Arial" w:hAnsi="Arial" w:cs="Arial"/>
                <w:sz w:val="22"/>
                <w:szCs w:val="22"/>
              </w:rPr>
            </w:pPr>
            <w:r w:rsidRPr="00962BB1">
              <w:rPr>
                <w:rFonts w:ascii="Arial" w:hAnsi="Arial" w:cs="Arial"/>
                <w:sz w:val="22"/>
                <w:szCs w:val="22"/>
              </w:rPr>
              <w:t>Present findings and ideas in a range of communication forms (ACHGS045)</w:t>
            </w:r>
          </w:p>
          <w:p w:rsidR="00D8143C" w:rsidRPr="00962BB1" w:rsidRDefault="00D8143C" w:rsidP="00962BB1">
            <w:pPr>
              <w:spacing w:line="276" w:lineRule="auto"/>
              <w:rPr>
                <w:rFonts w:ascii="Arial" w:hAnsi="Arial" w:cs="Arial"/>
                <w:sz w:val="22"/>
                <w:szCs w:val="22"/>
              </w:rPr>
            </w:pPr>
          </w:p>
        </w:tc>
      </w:tr>
      <w:tr w:rsidR="006049C1" w:rsidRPr="00962BB1" w:rsidTr="004B6E28">
        <w:trPr>
          <w:trHeight w:val="2103"/>
        </w:trPr>
        <w:tc>
          <w:tcPr>
            <w:tcW w:w="3261" w:type="dxa"/>
            <w:shd w:val="clear" w:color="auto" w:fill="CAD2D5" w:themeFill="background2" w:themeFillTint="66"/>
          </w:tcPr>
          <w:p w:rsidR="005E0CC6" w:rsidRPr="00962BB1" w:rsidRDefault="00052784" w:rsidP="00962BB1">
            <w:pPr>
              <w:spacing w:line="276" w:lineRule="auto"/>
              <w:rPr>
                <w:rFonts w:ascii="Arial" w:hAnsi="Arial" w:cs="Arial"/>
                <w:b/>
                <w:sz w:val="22"/>
                <w:szCs w:val="22"/>
              </w:rPr>
            </w:pPr>
            <w:r w:rsidRPr="00962BB1">
              <w:rPr>
                <w:rFonts w:ascii="Arial" w:hAnsi="Arial" w:cs="Arial"/>
                <w:b/>
                <w:sz w:val="22"/>
                <w:szCs w:val="22"/>
              </w:rPr>
              <w:t>Cross Curriculum Links:</w:t>
            </w:r>
          </w:p>
        </w:tc>
        <w:tc>
          <w:tcPr>
            <w:tcW w:w="5953" w:type="dxa"/>
            <w:shd w:val="clear" w:color="auto" w:fill="CAD2D5" w:themeFill="background2" w:themeFillTint="66"/>
          </w:tcPr>
          <w:p w:rsidR="004C2B98" w:rsidRPr="00962BB1" w:rsidRDefault="00634184" w:rsidP="00962BB1">
            <w:pPr>
              <w:pStyle w:val="ListParagraph"/>
              <w:numPr>
                <w:ilvl w:val="0"/>
                <w:numId w:val="26"/>
              </w:numPr>
              <w:spacing w:line="276" w:lineRule="auto"/>
              <w:rPr>
                <w:rFonts w:ascii="Arial" w:hAnsi="Arial" w:cs="Arial"/>
                <w:sz w:val="22"/>
                <w:szCs w:val="22"/>
              </w:rPr>
            </w:pPr>
            <w:r w:rsidRPr="00962BB1">
              <w:rPr>
                <w:rFonts w:ascii="Arial" w:hAnsi="Arial" w:cs="Arial"/>
                <w:sz w:val="22"/>
                <w:szCs w:val="22"/>
              </w:rPr>
              <w:t>Numera</w:t>
            </w:r>
            <w:r w:rsidR="00921743" w:rsidRPr="00962BB1">
              <w:rPr>
                <w:rFonts w:ascii="Arial" w:hAnsi="Arial" w:cs="Arial"/>
                <w:sz w:val="22"/>
                <w:szCs w:val="22"/>
              </w:rPr>
              <w:t>c</w:t>
            </w:r>
            <w:r w:rsidRPr="00962BB1">
              <w:rPr>
                <w:rFonts w:ascii="Arial" w:hAnsi="Arial" w:cs="Arial"/>
                <w:sz w:val="22"/>
                <w:szCs w:val="22"/>
              </w:rPr>
              <w:t>y: Interpret graphed information</w:t>
            </w:r>
          </w:p>
          <w:p w:rsidR="004C2B98" w:rsidRPr="00962BB1" w:rsidRDefault="004C2B98" w:rsidP="00962BB1">
            <w:pPr>
              <w:pStyle w:val="ListParagraph"/>
              <w:numPr>
                <w:ilvl w:val="0"/>
                <w:numId w:val="26"/>
              </w:numPr>
              <w:spacing w:line="276" w:lineRule="auto"/>
              <w:rPr>
                <w:rFonts w:ascii="Arial" w:hAnsi="Arial" w:cs="Arial"/>
                <w:sz w:val="22"/>
                <w:szCs w:val="22"/>
              </w:rPr>
            </w:pPr>
            <w:r w:rsidRPr="00962BB1">
              <w:rPr>
                <w:rFonts w:ascii="Arial" w:hAnsi="Arial" w:cs="Arial"/>
                <w:sz w:val="22"/>
                <w:szCs w:val="22"/>
              </w:rPr>
              <w:t xml:space="preserve">Cross-capabilities: </w:t>
            </w:r>
            <w:r w:rsidR="003B142C" w:rsidRPr="00962BB1">
              <w:rPr>
                <w:rFonts w:ascii="Arial" w:hAnsi="Arial" w:cs="Arial"/>
                <w:sz w:val="22"/>
                <w:szCs w:val="22"/>
              </w:rPr>
              <w:t>s</w:t>
            </w:r>
            <w:r w:rsidRPr="00962BB1">
              <w:rPr>
                <w:rFonts w:ascii="Arial" w:hAnsi="Arial" w:cs="Arial"/>
                <w:sz w:val="22"/>
                <w:szCs w:val="22"/>
              </w:rPr>
              <w:t>ustainability</w:t>
            </w:r>
          </w:p>
          <w:p w:rsidR="00634184" w:rsidRPr="00962BB1" w:rsidRDefault="003B142C" w:rsidP="00962BB1">
            <w:pPr>
              <w:pStyle w:val="ListParagraph"/>
              <w:numPr>
                <w:ilvl w:val="0"/>
                <w:numId w:val="26"/>
              </w:numPr>
              <w:spacing w:line="276" w:lineRule="auto"/>
              <w:rPr>
                <w:rFonts w:ascii="Arial" w:hAnsi="Arial" w:cs="Arial"/>
                <w:sz w:val="22"/>
                <w:szCs w:val="22"/>
              </w:rPr>
            </w:pPr>
            <w:r w:rsidRPr="00962BB1">
              <w:rPr>
                <w:rFonts w:ascii="Arial" w:hAnsi="Arial" w:cs="Arial"/>
                <w:sz w:val="22"/>
                <w:szCs w:val="22"/>
              </w:rPr>
              <w:t>Asia and Australia’s e</w:t>
            </w:r>
            <w:r w:rsidR="00634184" w:rsidRPr="00962BB1">
              <w:rPr>
                <w:rFonts w:ascii="Arial" w:hAnsi="Arial" w:cs="Arial"/>
                <w:sz w:val="22"/>
                <w:szCs w:val="22"/>
              </w:rPr>
              <w:t>ngagement with China</w:t>
            </w:r>
          </w:p>
          <w:p w:rsidR="00634184" w:rsidRPr="00962BB1" w:rsidRDefault="003B142C" w:rsidP="00962BB1">
            <w:pPr>
              <w:pStyle w:val="ListParagraph"/>
              <w:numPr>
                <w:ilvl w:val="0"/>
                <w:numId w:val="26"/>
              </w:numPr>
              <w:spacing w:line="276" w:lineRule="auto"/>
              <w:rPr>
                <w:rFonts w:ascii="Arial" w:hAnsi="Arial" w:cs="Arial"/>
                <w:sz w:val="22"/>
                <w:szCs w:val="22"/>
              </w:rPr>
            </w:pPr>
            <w:r w:rsidRPr="00962BB1">
              <w:rPr>
                <w:rFonts w:ascii="Arial" w:hAnsi="Arial" w:cs="Arial"/>
                <w:sz w:val="22"/>
                <w:szCs w:val="22"/>
              </w:rPr>
              <w:t>Critical and c</w:t>
            </w:r>
            <w:r w:rsidR="00634184" w:rsidRPr="00962BB1">
              <w:rPr>
                <w:rFonts w:ascii="Arial" w:hAnsi="Arial" w:cs="Arial"/>
                <w:sz w:val="22"/>
                <w:szCs w:val="22"/>
              </w:rPr>
              <w:t>reative thinking</w:t>
            </w:r>
          </w:p>
          <w:p w:rsidR="003B142C" w:rsidRPr="00962BB1" w:rsidRDefault="003B142C" w:rsidP="00962BB1">
            <w:pPr>
              <w:pStyle w:val="ListParagraph"/>
              <w:numPr>
                <w:ilvl w:val="0"/>
                <w:numId w:val="26"/>
              </w:numPr>
              <w:spacing w:line="276" w:lineRule="auto"/>
              <w:rPr>
                <w:rFonts w:ascii="Arial" w:hAnsi="Arial" w:cs="Arial"/>
                <w:sz w:val="22"/>
                <w:szCs w:val="22"/>
              </w:rPr>
            </w:pPr>
            <w:r w:rsidRPr="00962BB1">
              <w:rPr>
                <w:rFonts w:ascii="Arial" w:hAnsi="Arial" w:cs="Arial"/>
                <w:sz w:val="22"/>
                <w:szCs w:val="22"/>
              </w:rPr>
              <w:t>ICT capabilities</w:t>
            </w:r>
          </w:p>
          <w:p w:rsidR="00634184" w:rsidRPr="00962BB1" w:rsidRDefault="004C2B98" w:rsidP="00962BB1">
            <w:pPr>
              <w:pStyle w:val="ListParagraph"/>
              <w:numPr>
                <w:ilvl w:val="0"/>
                <w:numId w:val="26"/>
              </w:numPr>
              <w:spacing w:line="276" w:lineRule="auto"/>
              <w:rPr>
                <w:rFonts w:ascii="Arial" w:hAnsi="Arial" w:cs="Arial"/>
                <w:sz w:val="22"/>
                <w:szCs w:val="22"/>
              </w:rPr>
            </w:pPr>
            <w:r w:rsidRPr="00962BB1">
              <w:rPr>
                <w:rFonts w:ascii="Arial" w:hAnsi="Arial" w:cs="Arial"/>
                <w:sz w:val="22"/>
                <w:szCs w:val="22"/>
              </w:rPr>
              <w:t>Literacy</w:t>
            </w:r>
          </w:p>
        </w:tc>
      </w:tr>
      <w:tr w:rsidR="003A6C19" w:rsidRPr="00962BB1" w:rsidTr="004B6E28">
        <w:tc>
          <w:tcPr>
            <w:tcW w:w="3261" w:type="dxa"/>
            <w:shd w:val="clear" w:color="auto" w:fill="B0BBC0" w:themeFill="background2" w:themeFillTint="99"/>
          </w:tcPr>
          <w:p w:rsidR="003A6C19" w:rsidRPr="00962BB1" w:rsidRDefault="003A6C19" w:rsidP="00962BB1">
            <w:pPr>
              <w:spacing w:line="276" w:lineRule="auto"/>
              <w:rPr>
                <w:rFonts w:ascii="Arial" w:hAnsi="Arial" w:cs="Arial"/>
                <w:b/>
                <w:sz w:val="22"/>
                <w:szCs w:val="22"/>
              </w:rPr>
            </w:pPr>
            <w:r w:rsidRPr="00962BB1">
              <w:rPr>
                <w:rFonts w:ascii="Arial" w:hAnsi="Arial" w:cs="Arial"/>
                <w:b/>
                <w:sz w:val="22"/>
                <w:szCs w:val="22"/>
              </w:rPr>
              <w:t>Whole Unit Assessment</w:t>
            </w:r>
          </w:p>
        </w:tc>
        <w:tc>
          <w:tcPr>
            <w:tcW w:w="5953" w:type="dxa"/>
            <w:shd w:val="clear" w:color="auto" w:fill="B0BBC0" w:themeFill="background2" w:themeFillTint="99"/>
          </w:tcPr>
          <w:p w:rsidR="003A6C19" w:rsidRPr="00962BB1" w:rsidRDefault="003A6C19" w:rsidP="00962BB1">
            <w:pPr>
              <w:spacing w:line="276" w:lineRule="auto"/>
              <w:rPr>
                <w:rFonts w:ascii="Arial" w:hAnsi="Arial" w:cs="Arial"/>
                <w:b/>
                <w:sz w:val="22"/>
                <w:szCs w:val="22"/>
              </w:rPr>
            </w:pPr>
            <w:r w:rsidRPr="00962BB1">
              <w:rPr>
                <w:rFonts w:ascii="Arial" w:hAnsi="Arial" w:cs="Arial"/>
                <w:b/>
                <w:sz w:val="22"/>
                <w:szCs w:val="22"/>
              </w:rPr>
              <w:t>Population Portfolio</w:t>
            </w:r>
          </w:p>
          <w:p w:rsidR="003A6C19" w:rsidRPr="00962BB1" w:rsidRDefault="003A6C19" w:rsidP="00962BB1">
            <w:pPr>
              <w:spacing w:line="276" w:lineRule="auto"/>
              <w:rPr>
                <w:rFonts w:ascii="Arial" w:hAnsi="Arial" w:cs="Arial"/>
                <w:sz w:val="22"/>
                <w:szCs w:val="22"/>
              </w:rPr>
            </w:pPr>
            <w:r w:rsidRPr="00962BB1">
              <w:rPr>
                <w:rFonts w:ascii="Arial" w:hAnsi="Arial" w:cs="Arial"/>
                <w:sz w:val="22"/>
                <w:szCs w:val="22"/>
              </w:rPr>
              <w:t>Each student will create a portfolio for this unit. Students will add to the portfolio the following tasks:</w:t>
            </w:r>
          </w:p>
          <w:p w:rsidR="003A6C19" w:rsidRPr="00962BB1" w:rsidRDefault="003A6C19" w:rsidP="00962BB1">
            <w:pPr>
              <w:pStyle w:val="ListParagraph"/>
              <w:numPr>
                <w:ilvl w:val="0"/>
                <w:numId w:val="25"/>
              </w:numPr>
              <w:spacing w:line="276" w:lineRule="auto"/>
              <w:rPr>
                <w:rFonts w:ascii="Arial" w:hAnsi="Arial" w:cs="Arial"/>
                <w:sz w:val="22"/>
                <w:szCs w:val="22"/>
              </w:rPr>
            </w:pPr>
            <w:r w:rsidRPr="00962BB1">
              <w:rPr>
                <w:rFonts w:ascii="Arial" w:hAnsi="Arial" w:cs="Arial"/>
                <w:sz w:val="22"/>
                <w:szCs w:val="22"/>
              </w:rPr>
              <w:t>PCQ Chart</w:t>
            </w:r>
          </w:p>
          <w:p w:rsidR="003A6C19" w:rsidRPr="00962BB1" w:rsidRDefault="001F588E" w:rsidP="00962BB1">
            <w:pPr>
              <w:pStyle w:val="ListParagraph"/>
              <w:numPr>
                <w:ilvl w:val="0"/>
                <w:numId w:val="25"/>
              </w:numPr>
              <w:spacing w:line="276" w:lineRule="auto"/>
              <w:rPr>
                <w:rFonts w:ascii="Arial" w:hAnsi="Arial" w:cs="Arial"/>
                <w:sz w:val="22"/>
                <w:szCs w:val="22"/>
              </w:rPr>
            </w:pPr>
            <w:r w:rsidRPr="00962BB1">
              <w:rPr>
                <w:rFonts w:ascii="Arial" w:hAnsi="Arial" w:cs="Arial"/>
                <w:sz w:val="22"/>
                <w:szCs w:val="22"/>
              </w:rPr>
              <w:t>Population Data (comparing countries)</w:t>
            </w:r>
          </w:p>
          <w:p w:rsidR="00437334" w:rsidRPr="00962BB1" w:rsidRDefault="001F588E" w:rsidP="00962BB1">
            <w:pPr>
              <w:pStyle w:val="ListParagraph"/>
              <w:numPr>
                <w:ilvl w:val="0"/>
                <w:numId w:val="25"/>
              </w:numPr>
              <w:spacing w:line="276" w:lineRule="auto"/>
              <w:rPr>
                <w:rFonts w:ascii="Arial" w:hAnsi="Arial" w:cs="Arial"/>
                <w:sz w:val="22"/>
                <w:szCs w:val="22"/>
              </w:rPr>
            </w:pPr>
            <w:r w:rsidRPr="00962BB1">
              <w:rPr>
                <w:rFonts w:ascii="Arial" w:hAnsi="Arial" w:cs="Arial"/>
                <w:sz w:val="22"/>
                <w:szCs w:val="22"/>
              </w:rPr>
              <w:t>Reflecting on Research (written paragraph)</w:t>
            </w:r>
          </w:p>
          <w:p w:rsidR="00437334" w:rsidRPr="00962BB1" w:rsidRDefault="00362AE2" w:rsidP="00962BB1">
            <w:pPr>
              <w:pStyle w:val="ListParagraph"/>
              <w:numPr>
                <w:ilvl w:val="0"/>
                <w:numId w:val="25"/>
              </w:numPr>
              <w:spacing w:line="276" w:lineRule="auto"/>
              <w:rPr>
                <w:rFonts w:ascii="Arial" w:hAnsi="Arial" w:cs="Arial"/>
                <w:sz w:val="22"/>
                <w:szCs w:val="22"/>
              </w:rPr>
            </w:pPr>
            <w:r w:rsidRPr="00962BB1">
              <w:rPr>
                <w:rFonts w:ascii="Arial" w:hAnsi="Arial" w:cs="Arial"/>
                <w:sz w:val="22"/>
                <w:szCs w:val="22"/>
              </w:rPr>
              <w:t>Short Report</w:t>
            </w:r>
            <w:r w:rsidR="00437334" w:rsidRPr="00962BB1">
              <w:rPr>
                <w:rFonts w:ascii="Arial" w:hAnsi="Arial" w:cs="Arial"/>
                <w:sz w:val="22"/>
                <w:szCs w:val="22"/>
              </w:rPr>
              <w:t xml:space="preserve"> (</w:t>
            </w:r>
            <w:r w:rsidRPr="00962BB1">
              <w:rPr>
                <w:rFonts w:ascii="Arial" w:hAnsi="Arial" w:cs="Arial"/>
                <w:sz w:val="22"/>
                <w:szCs w:val="22"/>
              </w:rPr>
              <w:t>reflection</w:t>
            </w:r>
            <w:r w:rsidR="00437334" w:rsidRPr="00962BB1">
              <w:rPr>
                <w:rFonts w:ascii="Arial" w:hAnsi="Arial" w:cs="Arial"/>
                <w:sz w:val="22"/>
                <w:szCs w:val="22"/>
              </w:rPr>
              <w:t xml:space="preserve"> on </w:t>
            </w:r>
            <w:r w:rsidRPr="00962BB1">
              <w:rPr>
                <w:rFonts w:ascii="Arial" w:hAnsi="Arial" w:cs="Arial"/>
                <w:sz w:val="22"/>
                <w:szCs w:val="22"/>
              </w:rPr>
              <w:t>readings and research</w:t>
            </w:r>
            <w:r w:rsidR="00437334" w:rsidRPr="00962BB1">
              <w:rPr>
                <w:rFonts w:ascii="Arial" w:hAnsi="Arial" w:cs="Arial"/>
                <w:sz w:val="22"/>
                <w:szCs w:val="22"/>
              </w:rPr>
              <w:t>)</w:t>
            </w:r>
          </w:p>
        </w:tc>
      </w:tr>
    </w:tbl>
    <w:p w:rsidR="009245AF" w:rsidRDefault="009245AF" w:rsidP="00962BB1">
      <w:pPr>
        <w:shd w:val="clear" w:color="auto" w:fill="FFFFFF"/>
        <w:tabs>
          <w:tab w:val="left" w:pos="3680"/>
        </w:tabs>
        <w:spacing w:line="276" w:lineRule="auto"/>
        <w:rPr>
          <w:rFonts w:ascii="Arial" w:hAnsi="Arial" w:cs="Arial"/>
          <w:color w:val="111111"/>
          <w:sz w:val="22"/>
          <w:szCs w:val="22"/>
        </w:rPr>
      </w:pPr>
      <w:r>
        <w:rPr>
          <w:rFonts w:ascii="Arial" w:hAnsi="Arial" w:cs="Arial"/>
          <w:color w:val="111111"/>
          <w:sz w:val="22"/>
          <w:szCs w:val="22"/>
        </w:rPr>
        <w:br w:type="page"/>
      </w:r>
    </w:p>
    <w:p w:rsidR="00F359EF" w:rsidRPr="00962BB1" w:rsidRDefault="00F359EF" w:rsidP="00962BB1">
      <w:pPr>
        <w:shd w:val="clear" w:color="auto" w:fill="FFFFFF"/>
        <w:tabs>
          <w:tab w:val="left" w:pos="3680"/>
        </w:tabs>
        <w:spacing w:line="276" w:lineRule="auto"/>
        <w:rPr>
          <w:rFonts w:ascii="Arial" w:hAnsi="Arial" w:cs="Arial"/>
          <w:color w:val="111111"/>
          <w:sz w:val="22"/>
          <w:szCs w:val="22"/>
        </w:rPr>
      </w:pPr>
    </w:p>
    <w:p w:rsidR="00F359EF" w:rsidRPr="00962BB1" w:rsidRDefault="00F359EF" w:rsidP="00962BB1">
      <w:pPr>
        <w:shd w:val="clear" w:color="auto" w:fill="FFFFFF"/>
        <w:tabs>
          <w:tab w:val="left" w:pos="3680"/>
        </w:tabs>
        <w:spacing w:line="276" w:lineRule="auto"/>
        <w:rPr>
          <w:rFonts w:ascii="Arial" w:hAnsi="Arial" w:cs="Arial"/>
          <w:color w:val="111111"/>
          <w:sz w:val="22"/>
          <w:szCs w:val="22"/>
        </w:rPr>
      </w:pPr>
    </w:p>
    <w:tbl>
      <w:tblPr>
        <w:tblStyle w:val="TableGrid"/>
        <w:tblW w:w="9356" w:type="dxa"/>
        <w:tblInd w:w="-34" w:type="dxa"/>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tblLook w:val="0600" w:firstRow="0" w:lastRow="0" w:firstColumn="0" w:lastColumn="0" w:noHBand="1" w:noVBand="1"/>
      </w:tblPr>
      <w:tblGrid>
        <w:gridCol w:w="4253"/>
        <w:gridCol w:w="5103"/>
      </w:tblGrid>
      <w:tr w:rsidR="000934EB" w:rsidRPr="00962BB1" w:rsidTr="00962BB1">
        <w:trPr>
          <w:trHeight w:val="563"/>
        </w:trPr>
        <w:tc>
          <w:tcPr>
            <w:tcW w:w="4253" w:type="dxa"/>
            <w:tcBorders>
              <w:top w:val="single" w:sz="4" w:space="0" w:color="808080" w:themeColor="background1" w:themeShade="80"/>
              <w:bottom w:val="single" w:sz="4" w:space="0" w:color="808080" w:themeColor="background1" w:themeShade="80"/>
            </w:tcBorders>
            <w:shd w:val="clear" w:color="auto" w:fill="9C5238" w:themeFill="accent2"/>
            <w:vAlign w:val="center"/>
          </w:tcPr>
          <w:p w:rsidR="000934EB" w:rsidRPr="00962BB1" w:rsidRDefault="002726A9" w:rsidP="00962BB1">
            <w:pPr>
              <w:spacing w:line="276" w:lineRule="auto"/>
              <w:rPr>
                <w:rFonts w:ascii="Arial" w:hAnsi="Arial" w:cs="Arial"/>
                <w:b/>
                <w:color w:val="FFFFFF" w:themeColor="background1"/>
                <w:sz w:val="22"/>
                <w:szCs w:val="22"/>
              </w:rPr>
            </w:pPr>
            <w:r w:rsidRPr="00962BB1">
              <w:rPr>
                <w:rFonts w:ascii="Arial" w:hAnsi="Arial" w:cs="Arial"/>
                <w:b/>
                <w:color w:val="FFFFFF" w:themeColor="background1"/>
                <w:sz w:val="22"/>
                <w:szCs w:val="22"/>
              </w:rPr>
              <w:t>Lesson</w:t>
            </w:r>
            <w:r w:rsidR="000934EB" w:rsidRPr="00962BB1">
              <w:rPr>
                <w:rFonts w:ascii="Arial" w:hAnsi="Arial" w:cs="Arial"/>
                <w:b/>
                <w:color w:val="FFFFFF" w:themeColor="background1"/>
                <w:sz w:val="22"/>
                <w:szCs w:val="22"/>
              </w:rPr>
              <w:t xml:space="preserve"> 1 </w:t>
            </w:r>
            <w:r w:rsidR="00CA30A3" w:rsidRPr="00962BB1">
              <w:rPr>
                <w:rFonts w:ascii="Arial" w:hAnsi="Arial" w:cs="Arial"/>
                <w:b/>
                <w:color w:val="FFFFFF" w:themeColor="background1"/>
                <w:sz w:val="22"/>
                <w:szCs w:val="22"/>
              </w:rPr>
              <w:t>–</w:t>
            </w:r>
            <w:r w:rsidR="000934EB" w:rsidRPr="00962BB1">
              <w:rPr>
                <w:rFonts w:ascii="Arial" w:hAnsi="Arial" w:cs="Arial"/>
                <w:b/>
                <w:color w:val="FFFFFF" w:themeColor="background1"/>
                <w:sz w:val="22"/>
                <w:szCs w:val="22"/>
              </w:rPr>
              <w:t xml:space="preserve"> </w:t>
            </w:r>
            <w:r w:rsidR="00CA30A3" w:rsidRPr="00962BB1">
              <w:rPr>
                <w:rFonts w:ascii="Arial" w:hAnsi="Arial" w:cs="Arial"/>
                <w:b/>
                <w:color w:val="FFFFFF" w:themeColor="background1"/>
                <w:sz w:val="22"/>
                <w:szCs w:val="22"/>
              </w:rPr>
              <w:t xml:space="preserve">Discussing Population </w:t>
            </w:r>
          </w:p>
        </w:tc>
        <w:tc>
          <w:tcPr>
            <w:tcW w:w="5103" w:type="dxa"/>
            <w:tcBorders>
              <w:top w:val="single" w:sz="4" w:space="0" w:color="808080" w:themeColor="background1" w:themeShade="80"/>
              <w:bottom w:val="single" w:sz="4" w:space="0" w:color="808080" w:themeColor="background1" w:themeShade="80"/>
            </w:tcBorders>
            <w:shd w:val="clear" w:color="auto" w:fill="9C5238" w:themeFill="accent2"/>
            <w:vAlign w:val="center"/>
          </w:tcPr>
          <w:p w:rsidR="000934EB" w:rsidRPr="00962BB1" w:rsidRDefault="000934EB" w:rsidP="00962BB1">
            <w:pPr>
              <w:spacing w:line="276" w:lineRule="auto"/>
              <w:rPr>
                <w:rFonts w:ascii="Arial" w:hAnsi="Arial" w:cs="Arial"/>
                <w:b/>
                <w:color w:val="FFFFFF" w:themeColor="background1"/>
                <w:sz w:val="22"/>
                <w:szCs w:val="22"/>
              </w:rPr>
            </w:pPr>
          </w:p>
        </w:tc>
      </w:tr>
      <w:tr w:rsidR="00F359EF" w:rsidRPr="00962BB1" w:rsidTr="00962BB1">
        <w:trPr>
          <w:trHeight w:val="2653"/>
        </w:trPr>
        <w:tc>
          <w:tcPr>
            <w:tcW w:w="4253" w:type="dxa"/>
            <w:tcBorders>
              <w:top w:val="single" w:sz="4" w:space="0" w:color="808080" w:themeColor="background1" w:themeShade="80"/>
            </w:tcBorders>
            <w:vAlign w:val="center"/>
          </w:tcPr>
          <w:p w:rsidR="00962BB1" w:rsidRPr="00962BB1" w:rsidRDefault="00962BB1" w:rsidP="00962BB1">
            <w:pPr>
              <w:spacing w:line="276" w:lineRule="auto"/>
              <w:rPr>
                <w:rFonts w:ascii="Arial" w:hAnsi="Arial" w:cs="Arial"/>
                <w:sz w:val="22"/>
                <w:szCs w:val="22"/>
              </w:rPr>
            </w:pPr>
          </w:p>
          <w:p w:rsidR="00F359EF" w:rsidRPr="00962BB1" w:rsidRDefault="00F359EF" w:rsidP="00962BB1">
            <w:pPr>
              <w:spacing w:line="276" w:lineRule="auto"/>
              <w:rPr>
                <w:rFonts w:ascii="Arial" w:hAnsi="Arial" w:cs="Arial"/>
                <w:sz w:val="22"/>
                <w:szCs w:val="22"/>
              </w:rPr>
            </w:pPr>
            <w:r w:rsidRPr="00962BB1">
              <w:rPr>
                <w:rFonts w:ascii="Arial" w:hAnsi="Arial" w:cs="Arial"/>
                <w:noProof/>
                <w:sz w:val="22"/>
                <w:szCs w:val="22"/>
                <w:lang w:eastAsia="en-AU"/>
              </w:rPr>
              <w:drawing>
                <wp:anchor distT="0" distB="0" distL="114300" distR="114300" simplePos="0" relativeHeight="251683840" behindDoc="0" locked="0" layoutInCell="1" allowOverlap="1" wp14:anchorId="2D796BB2" wp14:editId="021D4AC6">
                  <wp:simplePos x="0" y="0"/>
                  <wp:positionH relativeFrom="margin">
                    <wp:posOffset>0</wp:posOffset>
                  </wp:positionH>
                  <wp:positionV relativeFrom="margin">
                    <wp:posOffset>241935</wp:posOffset>
                  </wp:positionV>
                  <wp:extent cx="2317115" cy="168592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 - World Pop.tiff"/>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2317115" cy="1685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103" w:type="dxa"/>
            <w:tcBorders>
              <w:top w:val="single" w:sz="4" w:space="0" w:color="808080" w:themeColor="background1" w:themeShade="80"/>
            </w:tcBorders>
            <w:vAlign w:val="center"/>
          </w:tcPr>
          <w:p w:rsidR="002726A9" w:rsidRPr="00962BB1" w:rsidRDefault="002726A9" w:rsidP="00962BB1">
            <w:pPr>
              <w:spacing w:line="276" w:lineRule="auto"/>
              <w:rPr>
                <w:rFonts w:ascii="Arial" w:hAnsi="Arial" w:cs="Arial"/>
                <w:b/>
                <w:color w:val="000000" w:themeColor="text1"/>
                <w:sz w:val="22"/>
                <w:szCs w:val="22"/>
              </w:rPr>
            </w:pPr>
            <w:r w:rsidRPr="00962BB1">
              <w:rPr>
                <w:rFonts w:ascii="Arial" w:hAnsi="Arial" w:cs="Arial"/>
                <w:b/>
                <w:color w:val="000000" w:themeColor="text1"/>
                <w:sz w:val="22"/>
                <w:szCs w:val="22"/>
              </w:rPr>
              <w:t>Resource List</w:t>
            </w:r>
          </w:p>
          <w:p w:rsidR="002726A9" w:rsidRPr="00962BB1" w:rsidRDefault="002726A9" w:rsidP="00962BB1">
            <w:pPr>
              <w:spacing w:line="276" w:lineRule="auto"/>
              <w:rPr>
                <w:rFonts w:ascii="Arial" w:hAnsi="Arial" w:cs="Arial"/>
                <w:color w:val="000000" w:themeColor="text1"/>
                <w:sz w:val="22"/>
                <w:szCs w:val="22"/>
              </w:rPr>
            </w:pPr>
          </w:p>
          <w:p w:rsidR="0064157F" w:rsidRPr="00962BB1" w:rsidRDefault="00F359EF" w:rsidP="00962BB1">
            <w:pPr>
              <w:pStyle w:val="ListParagraph"/>
              <w:numPr>
                <w:ilvl w:val="0"/>
                <w:numId w:val="29"/>
              </w:numPr>
              <w:spacing w:line="276" w:lineRule="auto"/>
              <w:ind w:left="459"/>
              <w:rPr>
                <w:rFonts w:ascii="Arial" w:hAnsi="Arial" w:cs="Arial"/>
                <w:color w:val="000000" w:themeColor="text1"/>
                <w:sz w:val="22"/>
                <w:szCs w:val="22"/>
                <w:u w:val="single"/>
              </w:rPr>
            </w:pPr>
            <w:r w:rsidRPr="00962BB1">
              <w:rPr>
                <w:rFonts w:ascii="Arial" w:hAnsi="Arial" w:cs="Arial"/>
                <w:color w:val="000000" w:themeColor="text1"/>
                <w:sz w:val="22"/>
                <w:szCs w:val="22"/>
              </w:rPr>
              <w:t>World Population in 2050</w:t>
            </w:r>
            <w:r w:rsidR="00962BB1" w:rsidRPr="00962BB1">
              <w:rPr>
                <w:rFonts w:ascii="Arial" w:hAnsi="Arial" w:cs="Arial"/>
                <w:color w:val="000000" w:themeColor="text1"/>
                <w:sz w:val="22"/>
                <w:szCs w:val="22"/>
              </w:rPr>
              <w:t xml:space="preserve"> </w:t>
            </w:r>
            <w:hyperlink r:id="rId10" w:history="1">
              <w:r w:rsidR="00D42B71" w:rsidRPr="00962BB1">
                <w:rPr>
                  <w:rStyle w:val="Hyperlink"/>
                  <w:rFonts w:ascii="Arial" w:hAnsi="Arial" w:cs="Arial"/>
                  <w:color w:val="000000" w:themeColor="text1"/>
                  <w:sz w:val="22"/>
                  <w:szCs w:val="22"/>
                </w:rPr>
                <w:t>http://splash.abc.net.au/media/</w:t>
              </w:r>
            </w:hyperlink>
          </w:p>
          <w:p w:rsidR="00CA30A3" w:rsidRPr="00962BB1" w:rsidRDefault="000934EB" w:rsidP="00962BB1">
            <w:pPr>
              <w:pStyle w:val="ListParagraph"/>
              <w:numPr>
                <w:ilvl w:val="0"/>
                <w:numId w:val="29"/>
              </w:numPr>
              <w:spacing w:line="276" w:lineRule="auto"/>
              <w:ind w:left="459"/>
              <w:rPr>
                <w:rFonts w:ascii="Arial" w:hAnsi="Arial" w:cs="Arial"/>
                <w:color w:val="000000" w:themeColor="text1"/>
                <w:sz w:val="22"/>
                <w:szCs w:val="22"/>
              </w:rPr>
            </w:pPr>
            <w:r w:rsidRPr="00962BB1">
              <w:rPr>
                <w:rFonts w:ascii="Arial" w:hAnsi="Arial" w:cs="Arial"/>
                <w:color w:val="000000" w:themeColor="text1"/>
                <w:sz w:val="22"/>
                <w:szCs w:val="22"/>
              </w:rPr>
              <w:t>PCQ chart</w:t>
            </w:r>
            <w:r w:rsidR="0064157F" w:rsidRPr="00962BB1">
              <w:rPr>
                <w:rFonts w:ascii="Arial" w:hAnsi="Arial" w:cs="Arial"/>
                <w:color w:val="000000" w:themeColor="text1"/>
                <w:sz w:val="22"/>
                <w:szCs w:val="22"/>
              </w:rPr>
              <w:t xml:space="preserve"> </w:t>
            </w:r>
            <w:r w:rsidRPr="00962BB1">
              <w:rPr>
                <w:rFonts w:ascii="Arial" w:hAnsi="Arial" w:cs="Arial"/>
                <w:color w:val="000000" w:themeColor="text1"/>
                <w:sz w:val="22"/>
                <w:szCs w:val="22"/>
              </w:rPr>
              <w:t>Pros, Cons, Questions Chart</w:t>
            </w:r>
            <w:r w:rsidR="00962BB1" w:rsidRPr="00962BB1">
              <w:rPr>
                <w:rFonts w:ascii="Arial" w:hAnsi="Arial" w:cs="Arial"/>
                <w:color w:val="000000" w:themeColor="text1"/>
                <w:sz w:val="22"/>
                <w:szCs w:val="22"/>
              </w:rPr>
              <w:t xml:space="preserve"> </w:t>
            </w:r>
            <w:r w:rsidR="00D42B71" w:rsidRPr="00962BB1">
              <w:rPr>
                <w:rFonts w:ascii="Arial" w:hAnsi="Arial" w:cs="Arial"/>
                <w:color w:val="000000" w:themeColor="text1"/>
                <w:sz w:val="22"/>
                <w:szCs w:val="22"/>
              </w:rPr>
              <w:t>(Appendix).</w:t>
            </w:r>
          </w:p>
          <w:p w:rsidR="00CA30A3" w:rsidRPr="00962BB1" w:rsidRDefault="00CA30A3" w:rsidP="00962BB1">
            <w:pPr>
              <w:pStyle w:val="ListParagraph"/>
              <w:numPr>
                <w:ilvl w:val="0"/>
                <w:numId w:val="29"/>
              </w:numPr>
              <w:spacing w:line="276" w:lineRule="auto"/>
              <w:ind w:left="459"/>
              <w:rPr>
                <w:rFonts w:ascii="Arial" w:hAnsi="Arial" w:cs="Arial"/>
                <w:color w:val="000000" w:themeColor="text1"/>
                <w:sz w:val="22"/>
                <w:szCs w:val="22"/>
              </w:rPr>
            </w:pPr>
            <w:r w:rsidRPr="00962BB1">
              <w:rPr>
                <w:rFonts w:ascii="Arial" w:hAnsi="Arial" w:cs="Arial"/>
                <w:color w:val="000000" w:themeColor="text1"/>
                <w:sz w:val="22"/>
                <w:szCs w:val="22"/>
              </w:rPr>
              <w:t>Other</w:t>
            </w:r>
            <w:r w:rsidR="0064157F" w:rsidRPr="00962BB1">
              <w:rPr>
                <w:rFonts w:ascii="Arial" w:hAnsi="Arial" w:cs="Arial"/>
                <w:color w:val="000000" w:themeColor="text1"/>
                <w:sz w:val="22"/>
                <w:szCs w:val="22"/>
              </w:rPr>
              <w:t xml:space="preserve">: </w:t>
            </w:r>
            <w:r w:rsidRPr="00962BB1">
              <w:rPr>
                <w:rFonts w:ascii="Arial" w:hAnsi="Arial" w:cs="Arial"/>
                <w:color w:val="000000" w:themeColor="text1"/>
                <w:sz w:val="22"/>
                <w:szCs w:val="22"/>
              </w:rPr>
              <w:t>Electronic White Board</w:t>
            </w:r>
          </w:p>
        </w:tc>
      </w:tr>
    </w:tbl>
    <w:p w:rsidR="00F359EF" w:rsidRPr="00962BB1" w:rsidRDefault="00F359EF" w:rsidP="00962BB1">
      <w:pPr>
        <w:shd w:val="clear" w:color="auto" w:fill="FFFFFF"/>
        <w:tabs>
          <w:tab w:val="left" w:pos="3680"/>
        </w:tabs>
        <w:spacing w:line="276" w:lineRule="auto"/>
        <w:rPr>
          <w:rFonts w:ascii="Arial" w:hAnsi="Arial" w:cs="Arial"/>
          <w:color w:val="111111"/>
          <w:sz w:val="22"/>
          <w:szCs w:val="22"/>
        </w:rPr>
      </w:pPr>
    </w:p>
    <w:p w:rsidR="002726A9" w:rsidRPr="00962BB1" w:rsidRDefault="003A6C19" w:rsidP="00962BB1">
      <w:pPr>
        <w:shd w:val="clear" w:color="auto" w:fill="FFFFFF"/>
        <w:tabs>
          <w:tab w:val="left" w:pos="3680"/>
        </w:tabs>
        <w:spacing w:line="276" w:lineRule="auto"/>
        <w:jc w:val="both"/>
        <w:rPr>
          <w:rFonts w:ascii="Arial" w:hAnsi="Arial" w:cs="Arial"/>
          <w:b/>
          <w:color w:val="111111"/>
          <w:sz w:val="22"/>
          <w:szCs w:val="22"/>
        </w:rPr>
      </w:pPr>
      <w:r w:rsidRPr="00962BB1">
        <w:rPr>
          <w:rFonts w:ascii="Arial" w:hAnsi="Arial" w:cs="Arial"/>
          <w:b/>
          <w:color w:val="111111"/>
          <w:sz w:val="22"/>
          <w:szCs w:val="22"/>
        </w:rPr>
        <w:t>Lesson Sequence</w:t>
      </w:r>
    </w:p>
    <w:p w:rsidR="002726A9" w:rsidRPr="00962BB1" w:rsidRDefault="00CA30A3" w:rsidP="00962BB1">
      <w:pPr>
        <w:shd w:val="clear" w:color="auto" w:fill="FFFFFF"/>
        <w:tabs>
          <w:tab w:val="left" w:pos="3680"/>
        </w:tabs>
        <w:spacing w:line="276" w:lineRule="auto"/>
        <w:jc w:val="both"/>
        <w:rPr>
          <w:rFonts w:ascii="Arial" w:hAnsi="Arial" w:cs="Arial"/>
          <w:color w:val="111111"/>
          <w:sz w:val="22"/>
          <w:szCs w:val="22"/>
        </w:rPr>
      </w:pPr>
      <w:r w:rsidRPr="00962BB1">
        <w:rPr>
          <w:rFonts w:ascii="Arial" w:hAnsi="Arial" w:cs="Arial"/>
          <w:color w:val="111111"/>
          <w:sz w:val="22"/>
          <w:szCs w:val="22"/>
        </w:rPr>
        <w:t xml:space="preserve">1. </w:t>
      </w:r>
      <w:r w:rsidR="002726A9" w:rsidRPr="00962BB1">
        <w:rPr>
          <w:rFonts w:ascii="Arial" w:hAnsi="Arial" w:cs="Arial"/>
          <w:color w:val="111111"/>
          <w:sz w:val="22"/>
          <w:szCs w:val="22"/>
        </w:rPr>
        <w:t>Discuss key terminology</w:t>
      </w:r>
      <w:r w:rsidRPr="00962BB1">
        <w:rPr>
          <w:rFonts w:ascii="Arial" w:hAnsi="Arial" w:cs="Arial"/>
          <w:color w:val="111111"/>
          <w:sz w:val="22"/>
          <w:szCs w:val="22"/>
        </w:rPr>
        <w:t xml:space="preserve"> and concepts (record and brainstorm on the EWB)</w:t>
      </w:r>
    </w:p>
    <w:p w:rsidR="00CA30A3" w:rsidRPr="004B6E28" w:rsidRDefault="00CA30A3" w:rsidP="004B6E28">
      <w:pPr>
        <w:pStyle w:val="ListParagraph"/>
        <w:numPr>
          <w:ilvl w:val="0"/>
          <w:numId w:val="30"/>
        </w:numPr>
        <w:shd w:val="clear" w:color="auto" w:fill="FFFFFF"/>
        <w:tabs>
          <w:tab w:val="left" w:pos="3680"/>
        </w:tabs>
        <w:spacing w:line="276" w:lineRule="auto"/>
        <w:jc w:val="both"/>
        <w:rPr>
          <w:rFonts w:ascii="Arial" w:hAnsi="Arial" w:cs="Arial"/>
          <w:color w:val="111111"/>
          <w:sz w:val="22"/>
          <w:szCs w:val="22"/>
        </w:rPr>
      </w:pPr>
      <w:r w:rsidRPr="004B6E28">
        <w:rPr>
          <w:rFonts w:ascii="Arial" w:hAnsi="Arial" w:cs="Arial"/>
          <w:color w:val="111111"/>
          <w:sz w:val="22"/>
          <w:szCs w:val="22"/>
        </w:rPr>
        <w:t>What is population?</w:t>
      </w:r>
    </w:p>
    <w:p w:rsidR="00CA30A3" w:rsidRPr="004B6E28" w:rsidRDefault="00CA30A3" w:rsidP="004B6E28">
      <w:pPr>
        <w:pStyle w:val="ListParagraph"/>
        <w:numPr>
          <w:ilvl w:val="0"/>
          <w:numId w:val="30"/>
        </w:numPr>
        <w:shd w:val="clear" w:color="auto" w:fill="FFFFFF"/>
        <w:tabs>
          <w:tab w:val="left" w:pos="3680"/>
        </w:tabs>
        <w:spacing w:line="276" w:lineRule="auto"/>
        <w:jc w:val="both"/>
        <w:rPr>
          <w:rFonts w:ascii="Arial" w:hAnsi="Arial" w:cs="Arial"/>
          <w:color w:val="111111"/>
          <w:sz w:val="22"/>
          <w:szCs w:val="22"/>
        </w:rPr>
      </w:pPr>
      <w:r w:rsidRPr="004B6E28">
        <w:rPr>
          <w:rFonts w:ascii="Arial" w:hAnsi="Arial" w:cs="Arial"/>
          <w:color w:val="111111"/>
          <w:sz w:val="22"/>
          <w:szCs w:val="22"/>
        </w:rPr>
        <w:t>What questions does population bring to your mind?</w:t>
      </w:r>
    </w:p>
    <w:p w:rsidR="002726A9" w:rsidRPr="004B6E28" w:rsidRDefault="00CA30A3" w:rsidP="004B6E28">
      <w:pPr>
        <w:pStyle w:val="ListParagraph"/>
        <w:numPr>
          <w:ilvl w:val="0"/>
          <w:numId w:val="30"/>
        </w:numPr>
        <w:shd w:val="clear" w:color="auto" w:fill="FFFFFF"/>
        <w:tabs>
          <w:tab w:val="left" w:pos="3680"/>
        </w:tabs>
        <w:spacing w:line="276" w:lineRule="auto"/>
        <w:jc w:val="both"/>
        <w:rPr>
          <w:rFonts w:ascii="Arial" w:hAnsi="Arial" w:cs="Arial"/>
          <w:color w:val="111111"/>
          <w:sz w:val="22"/>
          <w:szCs w:val="22"/>
        </w:rPr>
      </w:pPr>
      <w:r w:rsidRPr="004B6E28">
        <w:rPr>
          <w:rFonts w:ascii="Arial" w:hAnsi="Arial" w:cs="Arial"/>
          <w:color w:val="111111"/>
          <w:sz w:val="22"/>
          <w:szCs w:val="22"/>
        </w:rPr>
        <w:t>Have you heard about population issues in media? Discuss.</w:t>
      </w:r>
    </w:p>
    <w:p w:rsidR="004B6E28" w:rsidRPr="00962BB1" w:rsidRDefault="004B6E28" w:rsidP="004B6E28">
      <w:pPr>
        <w:pStyle w:val="ListParagraph"/>
        <w:shd w:val="clear" w:color="auto" w:fill="FFFFFF"/>
        <w:tabs>
          <w:tab w:val="left" w:pos="3680"/>
        </w:tabs>
        <w:spacing w:line="276" w:lineRule="auto"/>
        <w:jc w:val="both"/>
        <w:rPr>
          <w:rFonts w:ascii="Arial" w:hAnsi="Arial" w:cs="Arial"/>
          <w:color w:val="111111"/>
          <w:sz w:val="22"/>
          <w:szCs w:val="22"/>
        </w:rPr>
      </w:pPr>
    </w:p>
    <w:p w:rsidR="00CA30A3" w:rsidRPr="00962BB1" w:rsidRDefault="00CA30A3" w:rsidP="00962BB1">
      <w:pPr>
        <w:shd w:val="clear" w:color="auto" w:fill="FFFFFF"/>
        <w:tabs>
          <w:tab w:val="left" w:pos="3680"/>
        </w:tabs>
        <w:spacing w:line="276" w:lineRule="auto"/>
        <w:jc w:val="both"/>
        <w:rPr>
          <w:rFonts w:ascii="Arial" w:hAnsi="Arial" w:cs="Arial"/>
          <w:color w:val="111111"/>
          <w:sz w:val="22"/>
          <w:szCs w:val="22"/>
        </w:rPr>
      </w:pPr>
      <w:r w:rsidRPr="00962BB1">
        <w:rPr>
          <w:rFonts w:ascii="Arial" w:hAnsi="Arial" w:cs="Arial"/>
          <w:color w:val="111111"/>
          <w:sz w:val="22"/>
          <w:szCs w:val="22"/>
        </w:rPr>
        <w:t>2. View YouTube clip: World Population 2050</w:t>
      </w:r>
    </w:p>
    <w:p w:rsidR="00CA30A3" w:rsidRPr="004B6E28" w:rsidRDefault="00CA30A3" w:rsidP="004B6E28">
      <w:pPr>
        <w:pStyle w:val="ListParagraph"/>
        <w:numPr>
          <w:ilvl w:val="0"/>
          <w:numId w:val="31"/>
        </w:numPr>
        <w:shd w:val="clear" w:color="auto" w:fill="FFFFFF"/>
        <w:tabs>
          <w:tab w:val="left" w:pos="3680"/>
        </w:tabs>
        <w:spacing w:line="276" w:lineRule="auto"/>
        <w:jc w:val="both"/>
        <w:rPr>
          <w:rFonts w:ascii="Arial" w:hAnsi="Arial" w:cs="Arial"/>
          <w:color w:val="111111"/>
          <w:sz w:val="22"/>
          <w:szCs w:val="22"/>
        </w:rPr>
      </w:pPr>
      <w:r w:rsidRPr="004B6E28">
        <w:rPr>
          <w:rFonts w:ascii="Arial" w:hAnsi="Arial" w:cs="Arial"/>
          <w:color w:val="111111"/>
          <w:sz w:val="22"/>
          <w:szCs w:val="22"/>
        </w:rPr>
        <w:t>Guided discussion to encourage critical responses from students</w:t>
      </w:r>
    </w:p>
    <w:p w:rsidR="00CA30A3" w:rsidRPr="004B6E28" w:rsidRDefault="00CA30A3" w:rsidP="004B6E28">
      <w:pPr>
        <w:pStyle w:val="ListParagraph"/>
        <w:numPr>
          <w:ilvl w:val="0"/>
          <w:numId w:val="31"/>
        </w:numPr>
        <w:shd w:val="clear" w:color="auto" w:fill="FFFFFF"/>
        <w:tabs>
          <w:tab w:val="left" w:pos="3680"/>
        </w:tabs>
        <w:spacing w:line="276" w:lineRule="auto"/>
        <w:jc w:val="both"/>
        <w:rPr>
          <w:rFonts w:ascii="Arial" w:hAnsi="Arial" w:cs="Arial"/>
          <w:color w:val="111111"/>
          <w:sz w:val="22"/>
          <w:szCs w:val="22"/>
        </w:rPr>
      </w:pPr>
      <w:r w:rsidRPr="004B6E28">
        <w:rPr>
          <w:rFonts w:ascii="Arial" w:hAnsi="Arial" w:cs="Arial"/>
          <w:color w:val="111111"/>
          <w:sz w:val="22"/>
          <w:szCs w:val="22"/>
        </w:rPr>
        <w:t>Extend students’’ understanding and encourage critical analysis of the population situation as presented in the video clip</w:t>
      </w:r>
    </w:p>
    <w:p w:rsidR="00CA30A3" w:rsidRPr="004B6E28" w:rsidRDefault="000F15D1" w:rsidP="004B6E28">
      <w:pPr>
        <w:pStyle w:val="ListParagraph"/>
        <w:numPr>
          <w:ilvl w:val="0"/>
          <w:numId w:val="31"/>
        </w:numPr>
        <w:shd w:val="clear" w:color="auto" w:fill="FFFFFF"/>
        <w:tabs>
          <w:tab w:val="left" w:pos="3680"/>
        </w:tabs>
        <w:spacing w:line="276" w:lineRule="auto"/>
        <w:jc w:val="both"/>
        <w:rPr>
          <w:rFonts w:ascii="Arial" w:hAnsi="Arial" w:cs="Arial"/>
          <w:color w:val="111111"/>
          <w:sz w:val="22"/>
          <w:szCs w:val="22"/>
        </w:rPr>
      </w:pPr>
      <w:r w:rsidRPr="004B6E28">
        <w:rPr>
          <w:rFonts w:ascii="Arial" w:hAnsi="Arial" w:cs="Arial"/>
          <w:color w:val="111111"/>
          <w:sz w:val="22"/>
          <w:szCs w:val="22"/>
        </w:rPr>
        <w:t>Discuss</w:t>
      </w:r>
    </w:p>
    <w:p w:rsidR="000F15D1" w:rsidRPr="00962BB1" w:rsidRDefault="000F15D1" w:rsidP="00962BB1">
      <w:pPr>
        <w:shd w:val="clear" w:color="auto" w:fill="FFFFFF"/>
        <w:tabs>
          <w:tab w:val="left" w:pos="3680"/>
        </w:tabs>
        <w:spacing w:line="276" w:lineRule="auto"/>
        <w:jc w:val="both"/>
        <w:rPr>
          <w:rFonts w:ascii="Arial" w:hAnsi="Arial" w:cs="Arial"/>
          <w:color w:val="111111"/>
          <w:sz w:val="22"/>
          <w:szCs w:val="22"/>
        </w:rPr>
      </w:pPr>
    </w:p>
    <w:p w:rsidR="000F15D1" w:rsidRPr="00962BB1" w:rsidRDefault="000F15D1" w:rsidP="00962BB1">
      <w:pPr>
        <w:shd w:val="clear" w:color="auto" w:fill="FFFFFF"/>
        <w:tabs>
          <w:tab w:val="left" w:pos="3680"/>
        </w:tabs>
        <w:spacing w:line="276" w:lineRule="auto"/>
        <w:jc w:val="both"/>
        <w:rPr>
          <w:rFonts w:ascii="Arial" w:hAnsi="Arial" w:cs="Arial"/>
          <w:color w:val="111111"/>
          <w:sz w:val="22"/>
          <w:szCs w:val="22"/>
        </w:rPr>
      </w:pPr>
      <w:r w:rsidRPr="00962BB1">
        <w:rPr>
          <w:rFonts w:ascii="Arial" w:hAnsi="Arial" w:cs="Arial"/>
          <w:color w:val="111111"/>
          <w:sz w:val="22"/>
          <w:szCs w:val="22"/>
        </w:rPr>
        <w:t>3. Complete PCQ (Pros, Cons, Questions) Chart</w:t>
      </w:r>
    </w:p>
    <w:p w:rsidR="000F15D1" w:rsidRPr="004B6E28" w:rsidRDefault="000F15D1" w:rsidP="004B6E28">
      <w:pPr>
        <w:pStyle w:val="ListParagraph"/>
        <w:numPr>
          <w:ilvl w:val="0"/>
          <w:numId w:val="32"/>
        </w:numPr>
        <w:shd w:val="clear" w:color="auto" w:fill="FFFFFF"/>
        <w:tabs>
          <w:tab w:val="left" w:pos="3680"/>
        </w:tabs>
        <w:spacing w:line="276" w:lineRule="auto"/>
        <w:jc w:val="both"/>
        <w:rPr>
          <w:rFonts w:ascii="Arial" w:hAnsi="Arial" w:cs="Arial"/>
          <w:color w:val="111111"/>
          <w:sz w:val="22"/>
          <w:szCs w:val="22"/>
        </w:rPr>
      </w:pPr>
      <w:r w:rsidRPr="004B6E28">
        <w:rPr>
          <w:rFonts w:ascii="Arial" w:hAnsi="Arial" w:cs="Arial"/>
          <w:color w:val="111111"/>
          <w:sz w:val="22"/>
          <w:szCs w:val="22"/>
        </w:rPr>
        <w:t>Students work in small groups, but complete their own PCQ chart. Encourage students to discuss the pros, cons, and questions within their groups.</w:t>
      </w:r>
    </w:p>
    <w:p w:rsidR="000F15D1" w:rsidRPr="00962BB1" w:rsidRDefault="000F15D1" w:rsidP="00962BB1">
      <w:pPr>
        <w:shd w:val="clear" w:color="auto" w:fill="FFFFFF"/>
        <w:tabs>
          <w:tab w:val="left" w:pos="3680"/>
        </w:tabs>
        <w:spacing w:line="276" w:lineRule="auto"/>
        <w:jc w:val="both"/>
        <w:rPr>
          <w:rFonts w:ascii="Arial" w:hAnsi="Arial" w:cs="Arial"/>
          <w:color w:val="111111"/>
          <w:sz w:val="22"/>
          <w:szCs w:val="22"/>
        </w:rPr>
      </w:pPr>
    </w:p>
    <w:p w:rsidR="000F15D1" w:rsidRPr="00962BB1" w:rsidRDefault="000F15D1" w:rsidP="00962BB1">
      <w:pPr>
        <w:shd w:val="clear" w:color="auto" w:fill="FFFFFF"/>
        <w:tabs>
          <w:tab w:val="left" w:pos="3680"/>
        </w:tabs>
        <w:spacing w:line="276" w:lineRule="auto"/>
        <w:jc w:val="both"/>
        <w:rPr>
          <w:rFonts w:ascii="Arial" w:hAnsi="Arial" w:cs="Arial"/>
          <w:color w:val="111111"/>
          <w:sz w:val="22"/>
          <w:szCs w:val="22"/>
        </w:rPr>
      </w:pPr>
      <w:r w:rsidRPr="00962BB1">
        <w:rPr>
          <w:rFonts w:ascii="Arial" w:hAnsi="Arial" w:cs="Arial"/>
          <w:color w:val="111111"/>
          <w:sz w:val="22"/>
          <w:szCs w:val="22"/>
        </w:rPr>
        <w:t>4. Lesson Closure</w:t>
      </w:r>
    </w:p>
    <w:p w:rsidR="000F15D1" w:rsidRPr="00962BB1" w:rsidRDefault="000F15D1" w:rsidP="00962BB1">
      <w:pPr>
        <w:shd w:val="clear" w:color="auto" w:fill="FFFFFF"/>
        <w:tabs>
          <w:tab w:val="left" w:pos="3680"/>
        </w:tabs>
        <w:spacing w:line="276" w:lineRule="auto"/>
        <w:jc w:val="both"/>
        <w:rPr>
          <w:rFonts w:ascii="Arial" w:hAnsi="Arial" w:cs="Arial"/>
          <w:color w:val="111111"/>
          <w:sz w:val="22"/>
          <w:szCs w:val="22"/>
        </w:rPr>
      </w:pPr>
      <w:r w:rsidRPr="00962BB1">
        <w:rPr>
          <w:rFonts w:ascii="Arial" w:hAnsi="Arial" w:cs="Arial"/>
          <w:color w:val="111111"/>
          <w:sz w:val="22"/>
          <w:szCs w:val="22"/>
        </w:rPr>
        <w:t>Ask students to share aspects of their PCQ charts. Introduce students to the overall assessment task for this unit: A Population Port</w:t>
      </w:r>
      <w:r w:rsidR="003A6C19" w:rsidRPr="00962BB1">
        <w:rPr>
          <w:rFonts w:ascii="Arial" w:hAnsi="Arial" w:cs="Arial"/>
          <w:color w:val="111111"/>
          <w:sz w:val="22"/>
          <w:szCs w:val="22"/>
        </w:rPr>
        <w:t>folio. The PCQ chart should be added to the portfolio. Portfolio will be added to throughout the unit.</w:t>
      </w:r>
    </w:p>
    <w:p w:rsidR="009245AF" w:rsidRDefault="009245AF" w:rsidP="00962BB1">
      <w:pPr>
        <w:shd w:val="clear" w:color="auto" w:fill="FFFFFF"/>
        <w:tabs>
          <w:tab w:val="left" w:pos="3680"/>
        </w:tabs>
        <w:spacing w:line="276" w:lineRule="auto"/>
        <w:rPr>
          <w:rFonts w:ascii="Arial" w:hAnsi="Arial" w:cs="Arial"/>
          <w:color w:val="111111"/>
          <w:sz w:val="22"/>
          <w:szCs w:val="22"/>
        </w:rPr>
      </w:pPr>
      <w:r>
        <w:rPr>
          <w:rFonts w:ascii="Arial" w:hAnsi="Arial" w:cs="Arial"/>
          <w:color w:val="111111"/>
          <w:sz w:val="22"/>
          <w:szCs w:val="22"/>
        </w:rPr>
        <w:br w:type="page"/>
      </w:r>
    </w:p>
    <w:tbl>
      <w:tblPr>
        <w:tblStyle w:val="TableGrid"/>
        <w:tblW w:w="9356" w:type="dxa"/>
        <w:tblInd w:w="-34" w:type="dxa"/>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316"/>
        <w:gridCol w:w="5040"/>
      </w:tblGrid>
      <w:tr w:rsidR="000934EB" w:rsidRPr="0066623F" w:rsidTr="0066623F">
        <w:trPr>
          <w:trHeight w:val="557"/>
        </w:trPr>
        <w:tc>
          <w:tcPr>
            <w:tcW w:w="9356" w:type="dxa"/>
            <w:gridSpan w:val="2"/>
            <w:tcBorders>
              <w:top w:val="single" w:sz="4" w:space="0" w:color="808080" w:themeColor="background1" w:themeShade="80"/>
              <w:bottom w:val="single" w:sz="4" w:space="0" w:color="808080" w:themeColor="background1" w:themeShade="80"/>
            </w:tcBorders>
            <w:shd w:val="clear" w:color="auto" w:fill="504539" w:themeFill="accent3"/>
            <w:vAlign w:val="center"/>
          </w:tcPr>
          <w:p w:rsidR="000934EB" w:rsidRPr="0066623F" w:rsidRDefault="003A6C19" w:rsidP="0066623F">
            <w:pPr>
              <w:rPr>
                <w:rFonts w:ascii="Arial" w:hAnsi="Arial" w:cs="Arial"/>
                <w:b/>
                <w:color w:val="FFFFFF" w:themeColor="background1"/>
                <w:sz w:val="22"/>
                <w:szCs w:val="22"/>
              </w:rPr>
            </w:pPr>
            <w:r w:rsidRPr="0066623F">
              <w:rPr>
                <w:rFonts w:ascii="Arial" w:hAnsi="Arial" w:cs="Arial"/>
                <w:b/>
                <w:color w:val="FFFFFF" w:themeColor="background1"/>
                <w:sz w:val="22"/>
                <w:szCs w:val="22"/>
              </w:rPr>
              <w:lastRenderedPageBreak/>
              <w:t>Lesson</w:t>
            </w:r>
            <w:r w:rsidR="000934EB" w:rsidRPr="0066623F">
              <w:rPr>
                <w:rFonts w:ascii="Arial" w:hAnsi="Arial" w:cs="Arial"/>
                <w:b/>
                <w:color w:val="FFFFFF" w:themeColor="background1"/>
                <w:sz w:val="22"/>
                <w:szCs w:val="22"/>
              </w:rPr>
              <w:t xml:space="preserve"> 2</w:t>
            </w:r>
            <w:r w:rsidR="004B6E28">
              <w:rPr>
                <w:rFonts w:ascii="Arial" w:hAnsi="Arial" w:cs="Arial"/>
                <w:b/>
                <w:color w:val="FFFFFF" w:themeColor="background1"/>
                <w:sz w:val="22"/>
                <w:szCs w:val="22"/>
              </w:rPr>
              <w:t xml:space="preserve">  </w:t>
            </w:r>
            <w:r w:rsidR="000934EB" w:rsidRPr="0066623F">
              <w:rPr>
                <w:rFonts w:ascii="Arial" w:hAnsi="Arial" w:cs="Arial"/>
                <w:b/>
                <w:color w:val="FFFFFF" w:themeColor="background1"/>
                <w:sz w:val="22"/>
                <w:szCs w:val="22"/>
              </w:rPr>
              <w:t>– Population Data Collection Activity</w:t>
            </w:r>
          </w:p>
        </w:tc>
      </w:tr>
      <w:tr w:rsidR="00E17B86" w:rsidRPr="00962BB1" w:rsidTr="004B6E28">
        <w:trPr>
          <w:trHeight w:val="2547"/>
        </w:trPr>
        <w:tc>
          <w:tcPr>
            <w:tcW w:w="4316" w:type="dxa"/>
            <w:tcBorders>
              <w:top w:val="single" w:sz="4" w:space="0" w:color="808080" w:themeColor="background1" w:themeShade="80"/>
              <w:bottom w:val="single" w:sz="4" w:space="0" w:color="808080" w:themeColor="background1" w:themeShade="80"/>
            </w:tcBorders>
            <w:vAlign w:val="center"/>
          </w:tcPr>
          <w:p w:rsidR="00E17B86" w:rsidRPr="00962BB1" w:rsidRDefault="00D42B71" w:rsidP="00962BB1">
            <w:pPr>
              <w:spacing w:line="276" w:lineRule="auto"/>
              <w:rPr>
                <w:rFonts w:ascii="Arial" w:hAnsi="Arial" w:cs="Arial"/>
                <w:color w:val="000000" w:themeColor="text1"/>
                <w:sz w:val="22"/>
                <w:szCs w:val="22"/>
              </w:rPr>
            </w:pPr>
            <w:r w:rsidRPr="00962BB1">
              <w:rPr>
                <w:rFonts w:ascii="Arial" w:hAnsi="Arial" w:cs="Arial"/>
                <w:noProof/>
                <w:sz w:val="22"/>
                <w:szCs w:val="22"/>
                <w:lang w:eastAsia="en-AU"/>
              </w:rPr>
              <w:drawing>
                <wp:anchor distT="0" distB="0" distL="114300" distR="114300" simplePos="0" relativeHeight="251686912" behindDoc="0" locked="0" layoutInCell="1" allowOverlap="1" wp14:anchorId="0C8525EC" wp14:editId="4AAC6EBA">
                  <wp:simplePos x="0" y="0"/>
                  <wp:positionH relativeFrom="margin">
                    <wp:posOffset>375920</wp:posOffset>
                  </wp:positionH>
                  <wp:positionV relativeFrom="margin">
                    <wp:align>center</wp:align>
                  </wp:positionV>
                  <wp:extent cx="1707515" cy="1123950"/>
                  <wp:effectExtent l="0" t="0" r="0" b="0"/>
                  <wp:wrapSquare wrapText="bothSides"/>
                  <wp:docPr id="20" name="Picture 20" descr="Mims Computer:Applications:Microsoft Office 2011:Office:Media:Clipart:Photos.localized:j0308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ms Computer:Applications:Microsoft Office 2011:Office:Media:Clipart:Photos.localized:j0308887.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70751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0" w:type="dxa"/>
            <w:tcBorders>
              <w:top w:val="single" w:sz="4" w:space="0" w:color="808080" w:themeColor="background1" w:themeShade="80"/>
              <w:bottom w:val="single" w:sz="4" w:space="0" w:color="808080" w:themeColor="background1" w:themeShade="80"/>
            </w:tcBorders>
            <w:vAlign w:val="center"/>
          </w:tcPr>
          <w:p w:rsidR="00E40C27" w:rsidRPr="00962BB1" w:rsidRDefault="00E40C27" w:rsidP="004B6E28">
            <w:pPr>
              <w:shd w:val="clear" w:color="auto" w:fill="FFFFFF"/>
              <w:tabs>
                <w:tab w:val="left" w:pos="3680"/>
              </w:tabs>
              <w:spacing w:line="276" w:lineRule="auto"/>
              <w:ind w:left="1004" w:hanging="992"/>
              <w:rPr>
                <w:rFonts w:ascii="Arial" w:hAnsi="Arial" w:cs="Arial"/>
                <w:b/>
                <w:color w:val="524A82" w:themeColor="hyperlink"/>
                <w:sz w:val="22"/>
                <w:szCs w:val="22"/>
              </w:rPr>
            </w:pPr>
            <w:r w:rsidRPr="00962BB1">
              <w:rPr>
                <w:rFonts w:ascii="Arial" w:hAnsi="Arial" w:cs="Arial"/>
                <w:b/>
                <w:color w:val="524A82" w:themeColor="hyperlink"/>
                <w:sz w:val="22"/>
                <w:szCs w:val="22"/>
              </w:rPr>
              <w:t>Resource List</w:t>
            </w:r>
          </w:p>
          <w:p w:rsidR="00E40C27" w:rsidRPr="004B6E28" w:rsidRDefault="00E40C27" w:rsidP="00962BB1">
            <w:pPr>
              <w:pStyle w:val="ListParagraph"/>
              <w:numPr>
                <w:ilvl w:val="0"/>
                <w:numId w:val="16"/>
              </w:numPr>
              <w:shd w:val="clear" w:color="auto" w:fill="FFFFFF"/>
              <w:tabs>
                <w:tab w:val="left" w:pos="3680"/>
              </w:tabs>
              <w:spacing w:line="276" w:lineRule="auto"/>
              <w:rPr>
                <w:rFonts w:ascii="Arial" w:hAnsi="Arial" w:cs="Arial"/>
                <w:color w:val="0D0D0D" w:themeColor="text1" w:themeTint="F2"/>
                <w:sz w:val="22"/>
                <w:szCs w:val="22"/>
              </w:rPr>
            </w:pPr>
            <w:r w:rsidRPr="004B6E28">
              <w:rPr>
                <w:rFonts w:ascii="Arial" w:hAnsi="Arial" w:cs="Arial"/>
                <w:color w:val="0D0D0D" w:themeColor="text1" w:themeTint="F2"/>
                <w:sz w:val="22"/>
                <w:szCs w:val="22"/>
              </w:rPr>
              <w:t>Internet Access</w:t>
            </w:r>
          </w:p>
          <w:p w:rsidR="00E40C27" w:rsidRPr="004B6E28" w:rsidRDefault="00E40C27" w:rsidP="00962BB1">
            <w:pPr>
              <w:pStyle w:val="ListParagraph"/>
              <w:numPr>
                <w:ilvl w:val="0"/>
                <w:numId w:val="16"/>
              </w:numPr>
              <w:shd w:val="clear" w:color="auto" w:fill="FFFFFF"/>
              <w:tabs>
                <w:tab w:val="left" w:pos="3680"/>
              </w:tabs>
              <w:spacing w:line="276" w:lineRule="auto"/>
              <w:rPr>
                <w:rFonts w:ascii="Arial" w:hAnsi="Arial" w:cs="Arial"/>
                <w:color w:val="0D0D0D" w:themeColor="text1" w:themeTint="F2"/>
                <w:sz w:val="22"/>
                <w:szCs w:val="22"/>
              </w:rPr>
            </w:pPr>
            <w:r w:rsidRPr="004B6E28">
              <w:rPr>
                <w:rFonts w:ascii="Arial" w:hAnsi="Arial" w:cs="Arial"/>
                <w:color w:val="0D0D0D" w:themeColor="text1" w:themeTint="F2"/>
                <w:sz w:val="22"/>
                <w:szCs w:val="22"/>
              </w:rPr>
              <w:t>Laptops (for data collection and collaboration)</w:t>
            </w:r>
          </w:p>
          <w:p w:rsidR="003B142C" w:rsidRPr="00962BB1" w:rsidRDefault="00E40C27" w:rsidP="00962BB1">
            <w:pPr>
              <w:pStyle w:val="ListParagraph"/>
              <w:numPr>
                <w:ilvl w:val="0"/>
                <w:numId w:val="16"/>
              </w:numPr>
              <w:shd w:val="clear" w:color="auto" w:fill="FFFFFF"/>
              <w:tabs>
                <w:tab w:val="left" w:pos="3680"/>
              </w:tabs>
              <w:spacing w:line="276" w:lineRule="auto"/>
              <w:rPr>
                <w:rFonts w:ascii="Arial" w:hAnsi="Arial" w:cs="Arial"/>
                <w:b/>
                <w:color w:val="524A82" w:themeColor="hyperlink"/>
                <w:sz w:val="22"/>
                <w:szCs w:val="22"/>
              </w:rPr>
            </w:pPr>
            <w:r w:rsidRPr="004B6E28">
              <w:rPr>
                <w:rFonts w:ascii="Arial" w:hAnsi="Arial" w:cs="Arial"/>
                <w:color w:val="0D0D0D" w:themeColor="text1" w:themeTint="F2"/>
                <w:sz w:val="22"/>
                <w:szCs w:val="22"/>
              </w:rPr>
              <w:t>Electronic White Board</w:t>
            </w:r>
          </w:p>
        </w:tc>
      </w:tr>
      <w:tr w:rsidR="000934EB" w:rsidRPr="00962BB1" w:rsidTr="004B6E28">
        <w:trPr>
          <w:trHeight w:val="2004"/>
        </w:trPr>
        <w:tc>
          <w:tcPr>
            <w:tcW w:w="9356" w:type="dxa"/>
            <w:gridSpan w:val="2"/>
            <w:tcBorders>
              <w:top w:val="single" w:sz="4" w:space="0" w:color="808080" w:themeColor="background1" w:themeShade="80"/>
              <w:bottom w:val="single" w:sz="4" w:space="0" w:color="808080" w:themeColor="background1" w:themeShade="80"/>
            </w:tcBorders>
            <w:vAlign w:val="center"/>
          </w:tcPr>
          <w:p w:rsidR="000934EB" w:rsidRPr="00962BB1" w:rsidRDefault="000934EB" w:rsidP="00962BB1">
            <w:pPr>
              <w:spacing w:line="276" w:lineRule="auto"/>
              <w:rPr>
                <w:rFonts w:ascii="Arial" w:hAnsi="Arial" w:cs="Arial"/>
                <w:b/>
                <w:sz w:val="22"/>
                <w:szCs w:val="22"/>
              </w:rPr>
            </w:pPr>
            <w:r w:rsidRPr="00962BB1">
              <w:rPr>
                <w:rFonts w:ascii="Arial" w:hAnsi="Arial" w:cs="Arial"/>
                <w:b/>
                <w:sz w:val="22"/>
                <w:szCs w:val="22"/>
              </w:rPr>
              <w:t>Websites to assist students:</w:t>
            </w:r>
          </w:p>
          <w:p w:rsidR="000934EB" w:rsidRPr="00962BB1" w:rsidRDefault="000934EB" w:rsidP="00962BB1">
            <w:pPr>
              <w:spacing w:line="276" w:lineRule="auto"/>
              <w:rPr>
                <w:rFonts w:ascii="Arial" w:hAnsi="Arial" w:cs="Arial"/>
                <w:sz w:val="22"/>
                <w:szCs w:val="22"/>
              </w:rPr>
            </w:pPr>
            <w:r w:rsidRPr="00962BB1">
              <w:rPr>
                <w:rFonts w:ascii="Arial" w:hAnsi="Arial" w:cs="Arial"/>
                <w:sz w:val="22"/>
                <w:szCs w:val="22"/>
              </w:rPr>
              <w:t xml:space="preserve">Australian Bureau of Statistics: </w:t>
            </w:r>
            <w:hyperlink r:id="rId12" w:history="1">
              <w:r w:rsidRPr="00962BB1">
                <w:rPr>
                  <w:rStyle w:val="Hyperlink"/>
                  <w:rFonts w:ascii="Arial" w:hAnsi="Arial" w:cs="Arial"/>
                  <w:sz w:val="22"/>
                  <w:szCs w:val="22"/>
                </w:rPr>
                <w:t>http://www.abs.gov.au/ausstats/abs@.nsf/</w:t>
              </w:r>
            </w:hyperlink>
          </w:p>
          <w:p w:rsidR="000934EB" w:rsidRPr="00962BB1" w:rsidRDefault="000934EB" w:rsidP="00962BB1">
            <w:pPr>
              <w:spacing w:line="276" w:lineRule="auto"/>
              <w:rPr>
                <w:rFonts w:ascii="Arial" w:hAnsi="Arial" w:cs="Arial"/>
                <w:sz w:val="22"/>
                <w:szCs w:val="22"/>
              </w:rPr>
            </w:pPr>
            <w:r w:rsidRPr="00962BB1">
              <w:rPr>
                <w:rFonts w:ascii="Arial" w:hAnsi="Arial" w:cs="Arial"/>
                <w:sz w:val="22"/>
                <w:szCs w:val="22"/>
              </w:rPr>
              <w:t xml:space="preserve">World Population Statistics: </w:t>
            </w:r>
            <w:hyperlink r:id="rId13" w:history="1">
              <w:r w:rsidRPr="00962BB1">
                <w:rPr>
                  <w:rStyle w:val="Hyperlink"/>
                  <w:rFonts w:ascii="Arial" w:hAnsi="Arial" w:cs="Arial"/>
                  <w:sz w:val="22"/>
                  <w:szCs w:val="22"/>
                </w:rPr>
                <w:t>http://www.worldpopulationstatistics.com/</w:t>
              </w:r>
            </w:hyperlink>
          </w:p>
          <w:p w:rsidR="000934EB" w:rsidRPr="00962BB1" w:rsidRDefault="000934EB" w:rsidP="00962BB1">
            <w:pPr>
              <w:spacing w:line="276" w:lineRule="auto"/>
              <w:rPr>
                <w:rFonts w:ascii="Arial" w:hAnsi="Arial" w:cs="Arial"/>
                <w:sz w:val="22"/>
                <w:szCs w:val="22"/>
              </w:rPr>
            </w:pPr>
            <w:r w:rsidRPr="00962BB1">
              <w:rPr>
                <w:rFonts w:ascii="Arial" w:hAnsi="Arial" w:cs="Arial"/>
                <w:sz w:val="22"/>
                <w:szCs w:val="22"/>
              </w:rPr>
              <w:t xml:space="preserve">Global Population Statistics: </w:t>
            </w:r>
            <w:hyperlink r:id="rId14" w:history="1">
              <w:r w:rsidRPr="00962BB1">
                <w:rPr>
                  <w:rStyle w:val="Hyperlink"/>
                  <w:rFonts w:ascii="Arial" w:hAnsi="Arial" w:cs="Arial"/>
                  <w:sz w:val="22"/>
                  <w:szCs w:val="22"/>
                </w:rPr>
                <w:t>http://www.geohive.com/cntry/brazil.aspx</w:t>
              </w:r>
            </w:hyperlink>
          </w:p>
          <w:p w:rsidR="000934EB" w:rsidRPr="00962BB1" w:rsidRDefault="000934EB" w:rsidP="00962BB1">
            <w:pPr>
              <w:spacing w:line="276" w:lineRule="auto"/>
              <w:rPr>
                <w:rFonts w:ascii="Arial" w:hAnsi="Arial" w:cs="Arial"/>
                <w:sz w:val="22"/>
                <w:szCs w:val="22"/>
              </w:rPr>
            </w:pPr>
            <w:r w:rsidRPr="00962BB1">
              <w:rPr>
                <w:rFonts w:ascii="Arial" w:hAnsi="Arial" w:cs="Arial"/>
                <w:sz w:val="22"/>
                <w:szCs w:val="22"/>
              </w:rPr>
              <w:t>World-</w:t>
            </w:r>
            <w:proofErr w:type="spellStart"/>
            <w:r w:rsidRPr="00962BB1">
              <w:rPr>
                <w:rFonts w:ascii="Arial" w:hAnsi="Arial" w:cs="Arial"/>
                <w:sz w:val="22"/>
                <w:szCs w:val="22"/>
              </w:rPr>
              <w:t>Ometers</w:t>
            </w:r>
            <w:proofErr w:type="spellEnd"/>
            <w:r w:rsidRPr="00962BB1">
              <w:rPr>
                <w:rFonts w:ascii="Arial" w:hAnsi="Arial" w:cs="Arial"/>
                <w:sz w:val="22"/>
                <w:szCs w:val="22"/>
              </w:rPr>
              <w:t xml:space="preserve">: </w:t>
            </w:r>
            <w:hyperlink r:id="rId15" w:history="1">
              <w:r w:rsidRPr="00962BB1">
                <w:rPr>
                  <w:rStyle w:val="Hyperlink"/>
                  <w:rFonts w:ascii="Arial" w:hAnsi="Arial" w:cs="Arial"/>
                  <w:sz w:val="22"/>
                  <w:szCs w:val="22"/>
                </w:rPr>
                <w:t>http://www.worldometers.info/</w:t>
              </w:r>
            </w:hyperlink>
          </w:p>
        </w:tc>
      </w:tr>
      <w:tr w:rsidR="001F588E" w:rsidRPr="00962BB1" w:rsidTr="004B6E28">
        <w:trPr>
          <w:trHeight w:val="2635"/>
        </w:trPr>
        <w:tc>
          <w:tcPr>
            <w:tcW w:w="9356" w:type="dxa"/>
            <w:gridSpan w:val="2"/>
            <w:tcBorders>
              <w:top w:val="single" w:sz="4" w:space="0" w:color="808080" w:themeColor="background1" w:themeShade="80"/>
              <w:bottom w:val="single" w:sz="4" w:space="0" w:color="808080" w:themeColor="background1" w:themeShade="80"/>
            </w:tcBorders>
            <w:shd w:val="clear" w:color="auto" w:fill="E0D9D3" w:themeFill="accent3" w:themeFillTint="33"/>
            <w:vAlign w:val="center"/>
          </w:tcPr>
          <w:p w:rsidR="00D47F53" w:rsidRPr="00962BB1" w:rsidRDefault="001F588E" w:rsidP="00962BB1">
            <w:pPr>
              <w:spacing w:line="276" w:lineRule="auto"/>
              <w:rPr>
                <w:rFonts w:ascii="Arial" w:hAnsi="Arial" w:cs="Arial"/>
                <w:color w:val="111111"/>
                <w:sz w:val="22"/>
                <w:szCs w:val="22"/>
              </w:rPr>
            </w:pPr>
            <w:r w:rsidRPr="00962BB1">
              <w:rPr>
                <w:rFonts w:ascii="Arial" w:hAnsi="Arial" w:cs="Arial"/>
                <w:b/>
                <w:sz w:val="22"/>
                <w:szCs w:val="22"/>
              </w:rPr>
              <w:t>Lesson Objective:</w:t>
            </w:r>
            <w:r w:rsidR="0064157F" w:rsidRPr="00962BB1">
              <w:rPr>
                <w:rFonts w:ascii="Arial" w:hAnsi="Arial" w:cs="Arial"/>
                <w:b/>
                <w:sz w:val="22"/>
                <w:szCs w:val="22"/>
              </w:rPr>
              <w:t xml:space="preserve"> </w:t>
            </w:r>
            <w:r w:rsidRPr="00962BB1">
              <w:rPr>
                <w:rFonts w:ascii="Arial" w:hAnsi="Arial" w:cs="Arial"/>
                <w:color w:val="111111"/>
                <w:sz w:val="22"/>
                <w:szCs w:val="22"/>
              </w:rPr>
              <w:t xml:space="preserve">This lesson </w:t>
            </w:r>
            <w:r w:rsidR="00D47F53" w:rsidRPr="00962BB1">
              <w:rPr>
                <w:rFonts w:ascii="Arial" w:hAnsi="Arial" w:cs="Arial"/>
                <w:color w:val="111111"/>
                <w:sz w:val="22"/>
                <w:szCs w:val="22"/>
              </w:rPr>
              <w:t>gives</w:t>
            </w:r>
            <w:r w:rsidRPr="00962BB1">
              <w:rPr>
                <w:rFonts w:ascii="Arial" w:hAnsi="Arial" w:cs="Arial"/>
                <w:color w:val="111111"/>
                <w:sz w:val="22"/>
                <w:szCs w:val="22"/>
              </w:rPr>
              <w:t xml:space="preserve"> students </w:t>
            </w:r>
            <w:r w:rsidR="00D47F53" w:rsidRPr="00962BB1">
              <w:rPr>
                <w:rFonts w:ascii="Arial" w:hAnsi="Arial" w:cs="Arial"/>
                <w:color w:val="111111"/>
                <w:sz w:val="22"/>
                <w:szCs w:val="22"/>
              </w:rPr>
              <w:t>the opportunity to do individual and group research. Students explore and compare</w:t>
            </w:r>
            <w:r w:rsidRPr="00962BB1">
              <w:rPr>
                <w:rFonts w:ascii="Arial" w:hAnsi="Arial" w:cs="Arial"/>
                <w:color w:val="111111"/>
                <w:sz w:val="22"/>
                <w:szCs w:val="22"/>
              </w:rPr>
              <w:t xml:space="preserve"> population </w:t>
            </w:r>
            <w:r w:rsidR="00D47F53" w:rsidRPr="00962BB1">
              <w:rPr>
                <w:rFonts w:ascii="Arial" w:hAnsi="Arial" w:cs="Arial"/>
                <w:color w:val="111111"/>
                <w:sz w:val="22"/>
                <w:szCs w:val="22"/>
              </w:rPr>
              <w:t>statistics</w:t>
            </w:r>
            <w:r w:rsidRPr="00962BB1">
              <w:rPr>
                <w:rFonts w:ascii="Arial" w:hAnsi="Arial" w:cs="Arial"/>
                <w:color w:val="111111"/>
                <w:sz w:val="22"/>
                <w:szCs w:val="22"/>
              </w:rPr>
              <w:t xml:space="preserve"> across several countri</w:t>
            </w:r>
            <w:r w:rsidR="00D47F53" w:rsidRPr="00962BB1">
              <w:rPr>
                <w:rFonts w:ascii="Arial" w:hAnsi="Arial" w:cs="Arial"/>
                <w:color w:val="111111"/>
                <w:sz w:val="22"/>
                <w:szCs w:val="22"/>
              </w:rPr>
              <w:t>es.</w:t>
            </w:r>
          </w:p>
          <w:p w:rsidR="00D47F53" w:rsidRPr="00962BB1" w:rsidRDefault="00D47F53" w:rsidP="00962BB1">
            <w:pPr>
              <w:spacing w:line="276" w:lineRule="auto"/>
              <w:rPr>
                <w:rFonts w:ascii="Arial" w:hAnsi="Arial" w:cs="Arial"/>
                <w:color w:val="111111"/>
                <w:sz w:val="22"/>
                <w:szCs w:val="22"/>
              </w:rPr>
            </w:pPr>
          </w:p>
          <w:p w:rsidR="001F588E" w:rsidRPr="00962BB1" w:rsidRDefault="001F588E" w:rsidP="00962BB1">
            <w:pPr>
              <w:spacing w:line="276" w:lineRule="auto"/>
              <w:rPr>
                <w:rFonts w:ascii="Arial" w:hAnsi="Arial" w:cs="Arial"/>
                <w:sz w:val="22"/>
                <w:szCs w:val="22"/>
              </w:rPr>
            </w:pPr>
            <w:r w:rsidRPr="00962BB1">
              <w:rPr>
                <w:rFonts w:ascii="Arial" w:hAnsi="Arial" w:cs="Arial"/>
                <w:color w:val="111111"/>
                <w:sz w:val="22"/>
                <w:szCs w:val="22"/>
              </w:rPr>
              <w:t xml:space="preserve">An attribute of high-quality learning is </w:t>
            </w:r>
            <w:r w:rsidR="00437334" w:rsidRPr="00962BB1">
              <w:rPr>
                <w:rFonts w:ascii="Arial" w:hAnsi="Arial" w:cs="Arial"/>
                <w:color w:val="111111"/>
                <w:sz w:val="22"/>
                <w:szCs w:val="22"/>
              </w:rPr>
              <w:t>deep understanding</w:t>
            </w:r>
            <w:r w:rsidRPr="00962BB1">
              <w:rPr>
                <w:rFonts w:ascii="Arial" w:hAnsi="Arial" w:cs="Arial"/>
                <w:color w:val="111111"/>
                <w:sz w:val="22"/>
                <w:szCs w:val="22"/>
              </w:rPr>
              <w:t xml:space="preserve">. Deep understanding can be achieved by interaction with information and with peers. Recording and sharing the researched data is a means for developing knowledge and cognitive processing capacities, which is a result of the interactions </w:t>
            </w:r>
            <w:r w:rsidR="00437334" w:rsidRPr="00962BB1">
              <w:rPr>
                <w:rFonts w:ascii="Arial" w:hAnsi="Arial" w:cs="Arial"/>
                <w:color w:val="111111"/>
                <w:sz w:val="22"/>
                <w:szCs w:val="22"/>
              </w:rPr>
              <w:t>within a learning activity.</w:t>
            </w:r>
          </w:p>
        </w:tc>
      </w:tr>
    </w:tbl>
    <w:p w:rsidR="00D42B71" w:rsidRPr="00962BB1" w:rsidRDefault="00D42B71" w:rsidP="00962BB1">
      <w:pPr>
        <w:shd w:val="clear" w:color="auto" w:fill="FFFFFF"/>
        <w:spacing w:line="276" w:lineRule="auto"/>
        <w:jc w:val="both"/>
        <w:rPr>
          <w:rFonts w:ascii="Arial" w:hAnsi="Arial" w:cs="Arial"/>
          <w:color w:val="111111"/>
          <w:sz w:val="22"/>
          <w:szCs w:val="22"/>
        </w:rPr>
      </w:pPr>
    </w:p>
    <w:p w:rsidR="00E40C27" w:rsidRPr="00962BB1" w:rsidRDefault="00E40C27" w:rsidP="00962BB1">
      <w:pPr>
        <w:shd w:val="clear" w:color="auto" w:fill="FFFFFF"/>
        <w:spacing w:line="276" w:lineRule="auto"/>
        <w:jc w:val="both"/>
        <w:rPr>
          <w:rFonts w:ascii="Arial" w:hAnsi="Arial" w:cs="Arial"/>
          <w:b/>
          <w:color w:val="111111"/>
          <w:sz w:val="22"/>
          <w:szCs w:val="22"/>
        </w:rPr>
      </w:pPr>
      <w:r w:rsidRPr="00962BB1">
        <w:rPr>
          <w:rFonts w:ascii="Arial" w:hAnsi="Arial" w:cs="Arial"/>
          <w:b/>
          <w:color w:val="111111"/>
          <w:sz w:val="22"/>
          <w:szCs w:val="22"/>
        </w:rPr>
        <w:t>Lesson Sequence</w:t>
      </w:r>
    </w:p>
    <w:p w:rsidR="00E40C27" w:rsidRPr="004B6E28" w:rsidRDefault="00E40C27" w:rsidP="00962BB1">
      <w:pPr>
        <w:shd w:val="clear" w:color="auto" w:fill="FFFFFF"/>
        <w:spacing w:line="276" w:lineRule="auto"/>
        <w:jc w:val="both"/>
        <w:rPr>
          <w:rFonts w:ascii="Arial" w:hAnsi="Arial" w:cs="Arial"/>
          <w:color w:val="0D0D0D" w:themeColor="text1" w:themeTint="F2"/>
          <w:sz w:val="22"/>
          <w:szCs w:val="22"/>
        </w:rPr>
      </w:pPr>
      <w:r w:rsidRPr="004B6E28">
        <w:rPr>
          <w:rFonts w:ascii="Arial" w:hAnsi="Arial" w:cs="Arial"/>
          <w:color w:val="0D0D0D" w:themeColor="text1" w:themeTint="F2"/>
          <w:sz w:val="22"/>
          <w:szCs w:val="22"/>
        </w:rPr>
        <w:t>1. Review / refresh previous learning</w:t>
      </w:r>
    </w:p>
    <w:p w:rsidR="00E40C27" w:rsidRPr="004B6E28" w:rsidRDefault="00187D0B" w:rsidP="00962BB1">
      <w:pPr>
        <w:pStyle w:val="ListParagraph"/>
        <w:numPr>
          <w:ilvl w:val="0"/>
          <w:numId w:val="12"/>
        </w:numPr>
        <w:shd w:val="clear" w:color="auto" w:fill="FFFFFF"/>
        <w:spacing w:line="276" w:lineRule="auto"/>
        <w:jc w:val="both"/>
        <w:rPr>
          <w:rFonts w:ascii="Arial" w:hAnsi="Arial" w:cs="Arial"/>
          <w:color w:val="0D0D0D" w:themeColor="text1" w:themeTint="F2"/>
          <w:sz w:val="22"/>
          <w:szCs w:val="22"/>
        </w:rPr>
      </w:pPr>
      <w:r w:rsidRPr="004B6E28">
        <w:rPr>
          <w:rFonts w:ascii="Arial" w:hAnsi="Arial" w:cs="Arial"/>
          <w:color w:val="0D0D0D" w:themeColor="text1" w:themeTint="F2"/>
          <w:sz w:val="22"/>
          <w:szCs w:val="22"/>
        </w:rPr>
        <w:t>What is population control?</w:t>
      </w:r>
    </w:p>
    <w:p w:rsidR="00187D0B" w:rsidRPr="004B6E28" w:rsidRDefault="00187D0B" w:rsidP="00962BB1">
      <w:pPr>
        <w:pStyle w:val="ListParagraph"/>
        <w:numPr>
          <w:ilvl w:val="0"/>
          <w:numId w:val="12"/>
        </w:numPr>
        <w:shd w:val="clear" w:color="auto" w:fill="FFFFFF"/>
        <w:spacing w:line="276" w:lineRule="auto"/>
        <w:jc w:val="both"/>
        <w:rPr>
          <w:rFonts w:ascii="Arial" w:hAnsi="Arial" w:cs="Arial"/>
          <w:color w:val="0D0D0D" w:themeColor="text1" w:themeTint="F2"/>
          <w:sz w:val="22"/>
          <w:szCs w:val="22"/>
        </w:rPr>
      </w:pPr>
      <w:r w:rsidRPr="004B6E28">
        <w:rPr>
          <w:rFonts w:ascii="Arial" w:hAnsi="Arial" w:cs="Arial"/>
          <w:color w:val="0D0D0D" w:themeColor="text1" w:themeTint="F2"/>
          <w:sz w:val="22"/>
          <w:szCs w:val="22"/>
        </w:rPr>
        <w:t>What are some issues with over-population?</w:t>
      </w:r>
    </w:p>
    <w:p w:rsidR="00187D0B" w:rsidRPr="004B6E28" w:rsidRDefault="00187D0B" w:rsidP="00962BB1">
      <w:pPr>
        <w:shd w:val="clear" w:color="auto" w:fill="FFFFFF"/>
        <w:spacing w:line="276" w:lineRule="auto"/>
        <w:jc w:val="both"/>
        <w:rPr>
          <w:rFonts w:ascii="Arial" w:hAnsi="Arial" w:cs="Arial"/>
          <w:color w:val="0D0D0D" w:themeColor="text1" w:themeTint="F2"/>
          <w:sz w:val="22"/>
          <w:szCs w:val="22"/>
        </w:rPr>
      </w:pPr>
    </w:p>
    <w:p w:rsidR="00187D0B" w:rsidRPr="004B6E28" w:rsidRDefault="00187D0B" w:rsidP="00962BB1">
      <w:pPr>
        <w:shd w:val="clear" w:color="auto" w:fill="FFFFFF"/>
        <w:spacing w:line="276" w:lineRule="auto"/>
        <w:jc w:val="both"/>
        <w:rPr>
          <w:rFonts w:ascii="Arial" w:hAnsi="Arial" w:cs="Arial"/>
          <w:color w:val="0D0D0D" w:themeColor="text1" w:themeTint="F2"/>
          <w:sz w:val="22"/>
          <w:szCs w:val="22"/>
        </w:rPr>
      </w:pPr>
      <w:r w:rsidRPr="004B6E28">
        <w:rPr>
          <w:rFonts w:ascii="Arial" w:hAnsi="Arial" w:cs="Arial"/>
          <w:color w:val="0D0D0D" w:themeColor="text1" w:themeTint="F2"/>
          <w:sz w:val="22"/>
          <w:szCs w:val="22"/>
        </w:rPr>
        <w:t>2. Present learning activity</w:t>
      </w:r>
    </w:p>
    <w:p w:rsidR="00E40C27" w:rsidRPr="004B6E28" w:rsidRDefault="00E40C27" w:rsidP="00962BB1">
      <w:pPr>
        <w:shd w:val="clear" w:color="auto" w:fill="FFFFFF"/>
        <w:tabs>
          <w:tab w:val="left" w:pos="3680"/>
        </w:tabs>
        <w:spacing w:line="276" w:lineRule="auto"/>
        <w:ind w:left="12"/>
        <w:rPr>
          <w:rFonts w:ascii="Arial" w:hAnsi="Arial" w:cs="Arial"/>
          <w:color w:val="0D0D0D" w:themeColor="text1" w:themeTint="F2"/>
          <w:sz w:val="22"/>
          <w:szCs w:val="22"/>
        </w:rPr>
      </w:pPr>
      <w:r w:rsidRPr="004B6E28">
        <w:rPr>
          <w:rFonts w:ascii="Arial" w:hAnsi="Arial" w:cs="Arial"/>
          <w:color w:val="0D0D0D" w:themeColor="text1" w:themeTint="F2"/>
          <w:sz w:val="22"/>
          <w:szCs w:val="22"/>
        </w:rPr>
        <w:t>Students choose five countries of their choice (must be different continents) and compare population figures</w:t>
      </w:r>
      <w:r w:rsidR="00187D0B" w:rsidRPr="004B6E28">
        <w:rPr>
          <w:rFonts w:ascii="Arial" w:hAnsi="Arial" w:cs="Arial"/>
          <w:color w:val="0D0D0D" w:themeColor="text1" w:themeTint="F2"/>
          <w:sz w:val="22"/>
          <w:szCs w:val="22"/>
        </w:rPr>
        <w:t xml:space="preserve">. Provide students with website links (in resource list) to assist research processes. </w:t>
      </w:r>
      <w:r w:rsidRPr="004B6E28">
        <w:rPr>
          <w:rFonts w:ascii="Arial" w:hAnsi="Arial" w:cs="Arial"/>
          <w:color w:val="0D0D0D" w:themeColor="text1" w:themeTint="F2"/>
          <w:sz w:val="22"/>
          <w:szCs w:val="22"/>
        </w:rPr>
        <w:t xml:space="preserve"> </w:t>
      </w:r>
      <w:r w:rsidR="00187D0B" w:rsidRPr="004B6E28">
        <w:rPr>
          <w:rFonts w:ascii="Arial" w:hAnsi="Arial" w:cs="Arial"/>
          <w:color w:val="0D0D0D" w:themeColor="text1" w:themeTint="F2"/>
          <w:sz w:val="22"/>
          <w:szCs w:val="22"/>
        </w:rPr>
        <w:t>Students record data</w:t>
      </w:r>
      <w:r w:rsidRPr="004B6E28">
        <w:rPr>
          <w:rFonts w:ascii="Arial" w:hAnsi="Arial" w:cs="Arial"/>
          <w:color w:val="0D0D0D" w:themeColor="text1" w:themeTint="F2"/>
          <w:sz w:val="22"/>
          <w:szCs w:val="22"/>
        </w:rPr>
        <w:t xml:space="preserve"> a table</w:t>
      </w:r>
      <w:r w:rsidR="00187D0B" w:rsidRPr="004B6E28">
        <w:rPr>
          <w:rFonts w:ascii="Arial" w:hAnsi="Arial" w:cs="Arial"/>
          <w:color w:val="0D0D0D" w:themeColor="text1" w:themeTint="F2"/>
          <w:sz w:val="22"/>
          <w:szCs w:val="22"/>
        </w:rPr>
        <w:t>. Display the following on EWB for students:</w:t>
      </w:r>
    </w:p>
    <w:p w:rsidR="00E40C27" w:rsidRPr="004B6E28" w:rsidRDefault="00187D0B" w:rsidP="00962BB1">
      <w:pPr>
        <w:pStyle w:val="ListParagraph"/>
        <w:numPr>
          <w:ilvl w:val="0"/>
          <w:numId w:val="9"/>
        </w:numPr>
        <w:shd w:val="clear" w:color="auto" w:fill="FFFFFF"/>
        <w:tabs>
          <w:tab w:val="left" w:pos="3680"/>
        </w:tabs>
        <w:spacing w:line="276" w:lineRule="auto"/>
        <w:rPr>
          <w:rFonts w:ascii="Arial" w:hAnsi="Arial" w:cs="Arial"/>
          <w:color w:val="0D0D0D" w:themeColor="text1" w:themeTint="F2"/>
          <w:sz w:val="22"/>
          <w:szCs w:val="22"/>
        </w:rPr>
      </w:pPr>
      <w:r w:rsidRPr="004B6E28">
        <w:rPr>
          <w:rFonts w:ascii="Arial" w:hAnsi="Arial" w:cs="Arial"/>
          <w:color w:val="0D0D0D" w:themeColor="text1" w:themeTint="F2"/>
          <w:sz w:val="22"/>
          <w:szCs w:val="22"/>
        </w:rPr>
        <w:t>Choose five countries of similar size (each in a different continent)</w:t>
      </w:r>
    </w:p>
    <w:p w:rsidR="00187D0B" w:rsidRPr="004B6E28" w:rsidRDefault="00187D0B" w:rsidP="00962BB1">
      <w:pPr>
        <w:pStyle w:val="ListParagraph"/>
        <w:numPr>
          <w:ilvl w:val="0"/>
          <w:numId w:val="9"/>
        </w:numPr>
        <w:shd w:val="clear" w:color="auto" w:fill="FFFFFF"/>
        <w:tabs>
          <w:tab w:val="left" w:pos="3680"/>
        </w:tabs>
        <w:spacing w:line="276" w:lineRule="auto"/>
        <w:rPr>
          <w:rFonts w:ascii="Arial" w:hAnsi="Arial" w:cs="Arial"/>
          <w:color w:val="0D0D0D" w:themeColor="text1" w:themeTint="F2"/>
          <w:sz w:val="22"/>
          <w:szCs w:val="22"/>
        </w:rPr>
      </w:pPr>
      <w:r w:rsidRPr="004B6E28">
        <w:rPr>
          <w:rFonts w:ascii="Arial" w:hAnsi="Arial" w:cs="Arial"/>
          <w:color w:val="0D0D0D" w:themeColor="text1" w:themeTint="F2"/>
          <w:sz w:val="22"/>
          <w:szCs w:val="22"/>
        </w:rPr>
        <w:t>Research population statistics for each country</w:t>
      </w:r>
    </w:p>
    <w:p w:rsidR="00187D0B" w:rsidRPr="004B6E28" w:rsidRDefault="00187D0B" w:rsidP="00962BB1">
      <w:pPr>
        <w:pStyle w:val="ListParagraph"/>
        <w:numPr>
          <w:ilvl w:val="0"/>
          <w:numId w:val="9"/>
        </w:numPr>
        <w:shd w:val="clear" w:color="auto" w:fill="FFFFFF"/>
        <w:tabs>
          <w:tab w:val="left" w:pos="3680"/>
        </w:tabs>
        <w:spacing w:line="276" w:lineRule="auto"/>
        <w:rPr>
          <w:rFonts w:ascii="Arial" w:hAnsi="Arial" w:cs="Arial"/>
          <w:color w:val="0D0D0D" w:themeColor="text1" w:themeTint="F2"/>
          <w:sz w:val="22"/>
          <w:szCs w:val="22"/>
        </w:rPr>
      </w:pPr>
      <w:r w:rsidRPr="004B6E28">
        <w:rPr>
          <w:rFonts w:ascii="Arial" w:hAnsi="Arial" w:cs="Arial"/>
          <w:color w:val="0D0D0D" w:themeColor="text1" w:themeTint="F2"/>
          <w:sz w:val="22"/>
          <w:szCs w:val="22"/>
        </w:rPr>
        <w:t>Present your finding in a table (use Excel, Word, or graphed paper)</w:t>
      </w:r>
    </w:p>
    <w:p w:rsidR="001F588E" w:rsidRPr="004B6E28" w:rsidRDefault="001F588E" w:rsidP="00962BB1">
      <w:pPr>
        <w:pStyle w:val="ListParagraph"/>
        <w:numPr>
          <w:ilvl w:val="0"/>
          <w:numId w:val="9"/>
        </w:numPr>
        <w:shd w:val="clear" w:color="auto" w:fill="FFFFFF"/>
        <w:tabs>
          <w:tab w:val="left" w:pos="3680"/>
        </w:tabs>
        <w:spacing w:line="276" w:lineRule="auto"/>
        <w:rPr>
          <w:rFonts w:ascii="Arial" w:hAnsi="Arial" w:cs="Arial"/>
          <w:color w:val="0D0D0D" w:themeColor="text1" w:themeTint="F2"/>
          <w:sz w:val="22"/>
          <w:szCs w:val="22"/>
        </w:rPr>
      </w:pPr>
      <w:r w:rsidRPr="004B6E28">
        <w:rPr>
          <w:rFonts w:ascii="Arial" w:hAnsi="Arial" w:cs="Arial"/>
          <w:color w:val="0D0D0D" w:themeColor="text1" w:themeTint="F2"/>
          <w:sz w:val="22"/>
          <w:szCs w:val="22"/>
        </w:rPr>
        <w:t>Add your table to your Population Portfolio</w:t>
      </w:r>
    </w:p>
    <w:p w:rsidR="008B52A1" w:rsidRPr="004B6E28" w:rsidRDefault="008B52A1" w:rsidP="00962BB1">
      <w:pPr>
        <w:shd w:val="clear" w:color="auto" w:fill="FFFFFF"/>
        <w:tabs>
          <w:tab w:val="left" w:pos="3680"/>
        </w:tabs>
        <w:spacing w:line="276" w:lineRule="auto"/>
        <w:rPr>
          <w:rFonts w:ascii="Arial" w:hAnsi="Arial" w:cs="Arial"/>
          <w:color w:val="0D0D0D" w:themeColor="text1" w:themeTint="F2"/>
          <w:sz w:val="22"/>
          <w:szCs w:val="22"/>
        </w:rPr>
      </w:pPr>
    </w:p>
    <w:p w:rsidR="008B52A1" w:rsidRDefault="008B52A1" w:rsidP="00962BB1">
      <w:pPr>
        <w:shd w:val="clear" w:color="auto" w:fill="FFFFFF"/>
        <w:tabs>
          <w:tab w:val="left" w:pos="3680"/>
        </w:tabs>
        <w:spacing w:line="276" w:lineRule="auto"/>
        <w:rPr>
          <w:rFonts w:ascii="Arial" w:hAnsi="Arial" w:cs="Arial"/>
          <w:color w:val="0D0D0D" w:themeColor="text1" w:themeTint="F2"/>
          <w:sz w:val="22"/>
          <w:szCs w:val="22"/>
        </w:rPr>
      </w:pPr>
      <w:r w:rsidRPr="004B6E28">
        <w:rPr>
          <w:rFonts w:ascii="Arial" w:hAnsi="Arial" w:cs="Arial"/>
          <w:b/>
          <w:color w:val="0D0D0D" w:themeColor="text1" w:themeTint="F2"/>
          <w:sz w:val="22"/>
          <w:szCs w:val="22"/>
        </w:rPr>
        <w:t xml:space="preserve">Teacher’s Role: </w:t>
      </w:r>
      <w:r w:rsidRPr="004B6E28">
        <w:rPr>
          <w:rFonts w:ascii="Arial" w:hAnsi="Arial" w:cs="Arial"/>
          <w:color w:val="0D0D0D" w:themeColor="text1" w:themeTint="F2"/>
          <w:sz w:val="22"/>
          <w:szCs w:val="22"/>
        </w:rPr>
        <w:t>Some students may require support or scaffold throughout this lesson. Create a small group with such students and work with them.</w:t>
      </w:r>
    </w:p>
    <w:p w:rsidR="00C8197A" w:rsidRDefault="00C8197A" w:rsidP="00962BB1">
      <w:pPr>
        <w:shd w:val="clear" w:color="auto" w:fill="FFFFFF"/>
        <w:tabs>
          <w:tab w:val="left" w:pos="3680"/>
        </w:tabs>
        <w:spacing w:line="276" w:lineRule="auto"/>
        <w:rPr>
          <w:rFonts w:ascii="Arial" w:hAnsi="Arial" w:cs="Arial"/>
          <w:color w:val="0D0D0D" w:themeColor="text1" w:themeTint="F2"/>
          <w:sz w:val="22"/>
          <w:szCs w:val="22"/>
        </w:rPr>
      </w:pPr>
    </w:p>
    <w:p w:rsidR="00C8197A" w:rsidRPr="004B6E28" w:rsidRDefault="00C8197A" w:rsidP="00962BB1">
      <w:pPr>
        <w:shd w:val="clear" w:color="auto" w:fill="FFFFFF"/>
        <w:tabs>
          <w:tab w:val="left" w:pos="3680"/>
        </w:tabs>
        <w:spacing w:line="276" w:lineRule="auto"/>
        <w:rPr>
          <w:rFonts w:ascii="Arial" w:hAnsi="Arial" w:cs="Arial"/>
          <w:color w:val="0D0D0D" w:themeColor="text1" w:themeTint="F2"/>
          <w:sz w:val="22"/>
          <w:szCs w:val="22"/>
        </w:rPr>
      </w:pPr>
      <w:bookmarkStart w:id="0" w:name="_GoBack"/>
      <w:bookmarkEnd w:id="0"/>
    </w:p>
    <w:p w:rsidR="008B52A1" w:rsidRPr="00962BB1" w:rsidRDefault="008B52A1" w:rsidP="00962BB1">
      <w:pPr>
        <w:shd w:val="clear" w:color="auto" w:fill="FFFFFF"/>
        <w:tabs>
          <w:tab w:val="left" w:pos="3680"/>
        </w:tabs>
        <w:spacing w:line="276" w:lineRule="auto"/>
        <w:rPr>
          <w:rFonts w:ascii="Arial" w:hAnsi="Arial" w:cs="Arial"/>
          <w:color w:val="524A82" w:themeColor="hyperlink"/>
          <w:sz w:val="22"/>
          <w:szCs w:val="22"/>
        </w:rPr>
      </w:pPr>
    </w:p>
    <w:tbl>
      <w:tblPr>
        <w:tblStyle w:val="TableGrid"/>
        <w:tblW w:w="9356" w:type="dxa"/>
        <w:tblInd w:w="-34" w:type="dxa"/>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356"/>
      </w:tblGrid>
      <w:tr w:rsidR="004B6E28" w:rsidRPr="0066623F" w:rsidTr="004B6E28">
        <w:trPr>
          <w:trHeight w:val="557"/>
        </w:trPr>
        <w:tc>
          <w:tcPr>
            <w:tcW w:w="9356" w:type="dxa"/>
            <w:tcBorders>
              <w:top w:val="single" w:sz="4" w:space="0" w:color="808080" w:themeColor="background1" w:themeShade="80"/>
              <w:bottom w:val="single" w:sz="4" w:space="0" w:color="808080" w:themeColor="background1" w:themeShade="80"/>
            </w:tcBorders>
            <w:shd w:val="clear" w:color="auto" w:fill="504539" w:themeFill="accent3"/>
            <w:vAlign w:val="center"/>
          </w:tcPr>
          <w:p w:rsidR="004B6E28" w:rsidRPr="0066623F" w:rsidRDefault="004B6E28" w:rsidP="004B6E28">
            <w:pPr>
              <w:rPr>
                <w:rFonts w:ascii="Arial" w:hAnsi="Arial" w:cs="Arial"/>
                <w:b/>
                <w:color w:val="FFFFFF" w:themeColor="background1"/>
                <w:sz w:val="22"/>
                <w:szCs w:val="22"/>
              </w:rPr>
            </w:pPr>
            <w:r w:rsidRPr="0066623F">
              <w:rPr>
                <w:rFonts w:ascii="Arial" w:hAnsi="Arial" w:cs="Arial"/>
                <w:b/>
                <w:color w:val="FFFFFF" w:themeColor="background1"/>
                <w:sz w:val="22"/>
                <w:szCs w:val="22"/>
              </w:rPr>
              <w:lastRenderedPageBreak/>
              <w:t>Lesson</w:t>
            </w:r>
            <w:r>
              <w:rPr>
                <w:rFonts w:ascii="Arial" w:hAnsi="Arial" w:cs="Arial"/>
                <w:b/>
                <w:color w:val="FFFFFF" w:themeColor="background1"/>
                <w:sz w:val="22"/>
                <w:szCs w:val="22"/>
              </w:rPr>
              <w:t xml:space="preserve"> 3 </w:t>
            </w:r>
            <w:r w:rsidRPr="0066623F">
              <w:rPr>
                <w:rFonts w:ascii="Arial" w:hAnsi="Arial" w:cs="Arial"/>
                <w:b/>
                <w:color w:val="FFFFFF" w:themeColor="background1"/>
                <w:sz w:val="22"/>
                <w:szCs w:val="22"/>
              </w:rPr>
              <w:t>–</w:t>
            </w:r>
            <w:r>
              <w:rPr>
                <w:rFonts w:ascii="Arial" w:hAnsi="Arial" w:cs="Arial"/>
                <w:b/>
                <w:color w:val="FFFFFF" w:themeColor="background1"/>
                <w:sz w:val="22"/>
                <w:szCs w:val="22"/>
              </w:rPr>
              <w:t xml:space="preserve"> </w:t>
            </w:r>
            <w:r w:rsidRPr="004B6E28">
              <w:rPr>
                <w:rFonts w:ascii="Arial" w:hAnsi="Arial" w:cs="Arial"/>
                <w:i/>
                <w:color w:val="FFFFFF" w:themeColor="background1"/>
                <w:sz w:val="22"/>
                <w:szCs w:val="22"/>
              </w:rPr>
              <w:t>Continued</w:t>
            </w:r>
            <w:r>
              <w:rPr>
                <w:rFonts w:ascii="Arial" w:hAnsi="Arial" w:cs="Arial"/>
                <w:b/>
                <w:color w:val="FFFFFF" w:themeColor="background1"/>
                <w:sz w:val="22"/>
                <w:szCs w:val="22"/>
              </w:rPr>
              <w:t>:</w:t>
            </w:r>
            <w:r w:rsidRPr="0066623F">
              <w:rPr>
                <w:rFonts w:ascii="Arial" w:hAnsi="Arial" w:cs="Arial"/>
                <w:b/>
                <w:color w:val="FFFFFF" w:themeColor="background1"/>
                <w:sz w:val="22"/>
                <w:szCs w:val="22"/>
              </w:rPr>
              <w:t xml:space="preserve"> Population Data Collection Activity</w:t>
            </w:r>
          </w:p>
        </w:tc>
      </w:tr>
    </w:tbl>
    <w:p w:rsidR="00506048" w:rsidRPr="00962BB1" w:rsidRDefault="00506048" w:rsidP="00962BB1">
      <w:pPr>
        <w:shd w:val="clear" w:color="auto" w:fill="FFFFFF"/>
        <w:tabs>
          <w:tab w:val="left" w:pos="3680"/>
        </w:tabs>
        <w:spacing w:line="276" w:lineRule="auto"/>
        <w:rPr>
          <w:rFonts w:ascii="Arial" w:hAnsi="Arial" w:cs="Arial"/>
          <w:color w:val="524A82" w:themeColor="hyperlink"/>
          <w:sz w:val="22"/>
          <w:szCs w:val="22"/>
        </w:rPr>
      </w:pPr>
    </w:p>
    <w:p w:rsidR="00506048" w:rsidRPr="004B6E28" w:rsidRDefault="00506048" w:rsidP="00962BB1">
      <w:pPr>
        <w:shd w:val="clear" w:color="auto" w:fill="FFFFFF"/>
        <w:tabs>
          <w:tab w:val="left" w:pos="3680"/>
        </w:tabs>
        <w:spacing w:line="276" w:lineRule="auto"/>
        <w:rPr>
          <w:rFonts w:ascii="Arial" w:hAnsi="Arial" w:cs="Arial"/>
          <w:b/>
          <w:color w:val="0D0D0D" w:themeColor="text1" w:themeTint="F2"/>
          <w:sz w:val="22"/>
          <w:szCs w:val="22"/>
        </w:rPr>
      </w:pPr>
      <w:r w:rsidRPr="004B6E28">
        <w:rPr>
          <w:rFonts w:ascii="Arial" w:hAnsi="Arial" w:cs="Arial"/>
          <w:b/>
          <w:color w:val="0D0D0D" w:themeColor="text1" w:themeTint="F2"/>
          <w:sz w:val="22"/>
          <w:szCs w:val="22"/>
        </w:rPr>
        <w:t>Continuation from Lesson 2</w:t>
      </w:r>
    </w:p>
    <w:p w:rsidR="008B52A1" w:rsidRPr="004B6E28" w:rsidRDefault="008B52A1" w:rsidP="00962BB1">
      <w:pPr>
        <w:pStyle w:val="ListParagraph"/>
        <w:numPr>
          <w:ilvl w:val="0"/>
          <w:numId w:val="9"/>
        </w:numPr>
        <w:shd w:val="clear" w:color="auto" w:fill="FFFFFF"/>
        <w:tabs>
          <w:tab w:val="left" w:pos="3680"/>
        </w:tabs>
        <w:spacing w:line="276" w:lineRule="auto"/>
        <w:rPr>
          <w:rFonts w:ascii="Arial" w:hAnsi="Arial" w:cs="Arial"/>
          <w:color w:val="0D0D0D" w:themeColor="text1" w:themeTint="F2"/>
          <w:sz w:val="22"/>
          <w:szCs w:val="22"/>
        </w:rPr>
      </w:pPr>
      <w:r w:rsidRPr="004B6E28">
        <w:rPr>
          <w:rFonts w:ascii="Arial" w:hAnsi="Arial" w:cs="Arial"/>
          <w:color w:val="0D0D0D" w:themeColor="text1" w:themeTint="F2"/>
          <w:sz w:val="22"/>
          <w:szCs w:val="22"/>
        </w:rPr>
        <w:t>Discuss data findings</w:t>
      </w:r>
    </w:p>
    <w:p w:rsidR="008B52A1" w:rsidRPr="004B6E28" w:rsidRDefault="008B52A1" w:rsidP="00962BB1">
      <w:pPr>
        <w:pStyle w:val="ListParagraph"/>
        <w:numPr>
          <w:ilvl w:val="0"/>
          <w:numId w:val="9"/>
        </w:numPr>
        <w:shd w:val="clear" w:color="auto" w:fill="FFFFFF"/>
        <w:tabs>
          <w:tab w:val="left" w:pos="3680"/>
        </w:tabs>
        <w:spacing w:line="276" w:lineRule="auto"/>
        <w:rPr>
          <w:rFonts w:ascii="Arial" w:hAnsi="Arial" w:cs="Arial"/>
          <w:color w:val="0D0D0D" w:themeColor="text1" w:themeTint="F2"/>
          <w:sz w:val="22"/>
          <w:szCs w:val="22"/>
        </w:rPr>
      </w:pPr>
      <w:r w:rsidRPr="004B6E28">
        <w:rPr>
          <w:rFonts w:ascii="Arial" w:hAnsi="Arial" w:cs="Arial"/>
          <w:color w:val="0D0D0D" w:themeColor="text1" w:themeTint="F2"/>
          <w:sz w:val="22"/>
          <w:szCs w:val="22"/>
        </w:rPr>
        <w:t>Group into small groups (three is ideal). Discuss your findings with your peers</w:t>
      </w:r>
    </w:p>
    <w:p w:rsidR="00E40C27" w:rsidRPr="004B6E28" w:rsidRDefault="008B52A1" w:rsidP="00962BB1">
      <w:pPr>
        <w:pStyle w:val="ListParagraph"/>
        <w:numPr>
          <w:ilvl w:val="0"/>
          <w:numId w:val="9"/>
        </w:numPr>
        <w:shd w:val="clear" w:color="auto" w:fill="FFFFFF"/>
        <w:tabs>
          <w:tab w:val="left" w:pos="3680"/>
        </w:tabs>
        <w:spacing w:line="276" w:lineRule="auto"/>
        <w:rPr>
          <w:rFonts w:ascii="Arial" w:hAnsi="Arial" w:cs="Arial"/>
          <w:color w:val="0D0D0D" w:themeColor="text1" w:themeTint="F2"/>
          <w:sz w:val="22"/>
          <w:szCs w:val="22"/>
        </w:rPr>
      </w:pPr>
      <w:r w:rsidRPr="004B6E28">
        <w:rPr>
          <w:rFonts w:ascii="Arial" w:hAnsi="Arial" w:cs="Arial"/>
          <w:color w:val="0D0D0D" w:themeColor="text1" w:themeTint="F2"/>
          <w:sz w:val="22"/>
          <w:szCs w:val="22"/>
        </w:rPr>
        <w:t>After discussion, each student writes</w:t>
      </w:r>
      <w:r w:rsidR="001F588E" w:rsidRPr="004B6E28">
        <w:rPr>
          <w:rFonts w:ascii="Arial" w:hAnsi="Arial" w:cs="Arial"/>
          <w:color w:val="0D0D0D" w:themeColor="text1" w:themeTint="F2"/>
          <w:sz w:val="22"/>
          <w:szCs w:val="22"/>
        </w:rPr>
        <w:t xml:space="preserve"> a paragraph </w:t>
      </w:r>
      <w:r w:rsidRPr="004B6E28">
        <w:rPr>
          <w:rFonts w:ascii="Arial" w:hAnsi="Arial" w:cs="Arial"/>
          <w:color w:val="0D0D0D" w:themeColor="text1" w:themeTint="F2"/>
          <w:sz w:val="22"/>
          <w:szCs w:val="22"/>
        </w:rPr>
        <w:t>which outlines the concerns and</w:t>
      </w:r>
      <w:r w:rsidR="001F588E" w:rsidRPr="004B6E28">
        <w:rPr>
          <w:rFonts w:ascii="Arial" w:hAnsi="Arial" w:cs="Arial"/>
          <w:color w:val="0D0D0D" w:themeColor="text1" w:themeTint="F2"/>
          <w:sz w:val="22"/>
          <w:szCs w:val="22"/>
        </w:rPr>
        <w:t xml:space="preserve"> </w:t>
      </w:r>
      <w:r w:rsidR="00E40C27" w:rsidRPr="004B6E28">
        <w:rPr>
          <w:rFonts w:ascii="Arial" w:hAnsi="Arial" w:cs="Arial"/>
          <w:color w:val="0D0D0D" w:themeColor="text1" w:themeTint="F2"/>
          <w:sz w:val="22"/>
          <w:szCs w:val="22"/>
        </w:rPr>
        <w:t xml:space="preserve">implications of </w:t>
      </w:r>
      <w:r w:rsidRPr="004B6E28">
        <w:rPr>
          <w:rFonts w:ascii="Arial" w:hAnsi="Arial" w:cs="Arial"/>
          <w:color w:val="0D0D0D" w:themeColor="text1" w:themeTint="F2"/>
          <w:sz w:val="22"/>
          <w:szCs w:val="22"/>
        </w:rPr>
        <w:t>the data research f</w:t>
      </w:r>
      <w:r w:rsidR="00E40C27" w:rsidRPr="004B6E28">
        <w:rPr>
          <w:rFonts w:ascii="Arial" w:hAnsi="Arial" w:cs="Arial"/>
          <w:color w:val="0D0D0D" w:themeColor="text1" w:themeTint="F2"/>
          <w:sz w:val="22"/>
          <w:szCs w:val="22"/>
        </w:rPr>
        <w:t>indings</w:t>
      </w:r>
    </w:p>
    <w:p w:rsidR="008B52A1" w:rsidRPr="004B6E28" w:rsidRDefault="008B52A1" w:rsidP="00962BB1">
      <w:pPr>
        <w:pStyle w:val="ListParagraph"/>
        <w:numPr>
          <w:ilvl w:val="0"/>
          <w:numId w:val="9"/>
        </w:numPr>
        <w:shd w:val="clear" w:color="auto" w:fill="FFFFFF"/>
        <w:tabs>
          <w:tab w:val="left" w:pos="3680"/>
        </w:tabs>
        <w:spacing w:line="276" w:lineRule="auto"/>
        <w:rPr>
          <w:rFonts w:ascii="Arial" w:hAnsi="Arial" w:cs="Arial"/>
          <w:color w:val="0D0D0D" w:themeColor="text1" w:themeTint="F2"/>
          <w:sz w:val="22"/>
          <w:szCs w:val="22"/>
        </w:rPr>
      </w:pPr>
      <w:r w:rsidRPr="004B6E28">
        <w:rPr>
          <w:rFonts w:ascii="Arial" w:hAnsi="Arial" w:cs="Arial"/>
          <w:color w:val="0D0D0D" w:themeColor="text1" w:themeTint="F2"/>
          <w:sz w:val="22"/>
          <w:szCs w:val="22"/>
        </w:rPr>
        <w:t>Add this to your Population Portfolio</w:t>
      </w:r>
    </w:p>
    <w:p w:rsidR="001F588E" w:rsidRPr="004B6E28" w:rsidRDefault="001F588E" w:rsidP="00962BB1">
      <w:pPr>
        <w:pStyle w:val="ListParagraph"/>
        <w:shd w:val="clear" w:color="auto" w:fill="FFFFFF"/>
        <w:tabs>
          <w:tab w:val="left" w:pos="3680"/>
        </w:tabs>
        <w:spacing w:line="276" w:lineRule="auto"/>
        <w:ind w:left="732"/>
        <w:rPr>
          <w:rFonts w:ascii="Arial" w:hAnsi="Arial" w:cs="Arial"/>
          <w:color w:val="0D0D0D" w:themeColor="text1" w:themeTint="F2"/>
          <w:sz w:val="22"/>
          <w:szCs w:val="22"/>
        </w:rPr>
      </w:pPr>
    </w:p>
    <w:p w:rsidR="001F588E" w:rsidRPr="004B6E28" w:rsidRDefault="001F588E" w:rsidP="00962BB1">
      <w:pPr>
        <w:pStyle w:val="ListParagraph"/>
        <w:shd w:val="clear" w:color="auto" w:fill="FFFFFF"/>
        <w:tabs>
          <w:tab w:val="left" w:pos="3680"/>
        </w:tabs>
        <w:spacing w:line="276" w:lineRule="auto"/>
        <w:ind w:left="732"/>
        <w:rPr>
          <w:rFonts w:ascii="Arial" w:hAnsi="Arial" w:cs="Arial"/>
          <w:color w:val="0D0D0D" w:themeColor="text1" w:themeTint="F2"/>
          <w:sz w:val="22"/>
          <w:szCs w:val="22"/>
        </w:rPr>
      </w:pPr>
    </w:p>
    <w:p w:rsidR="00E40C27" w:rsidRDefault="00E40C27" w:rsidP="00962BB1">
      <w:pPr>
        <w:shd w:val="clear" w:color="auto" w:fill="FFFFFF"/>
        <w:tabs>
          <w:tab w:val="left" w:pos="3680"/>
        </w:tabs>
        <w:spacing w:line="276" w:lineRule="auto"/>
        <w:rPr>
          <w:rFonts w:ascii="Arial" w:hAnsi="Arial" w:cs="Arial"/>
          <w:color w:val="0D0D0D" w:themeColor="text1" w:themeTint="F2"/>
          <w:sz w:val="22"/>
          <w:szCs w:val="22"/>
        </w:rPr>
      </w:pPr>
      <w:r w:rsidRPr="004B6E28">
        <w:rPr>
          <w:rFonts w:ascii="Arial" w:hAnsi="Arial" w:cs="Arial"/>
          <w:b/>
          <w:color w:val="0D0D0D" w:themeColor="text1" w:themeTint="F2"/>
          <w:sz w:val="22"/>
          <w:szCs w:val="22"/>
        </w:rPr>
        <w:t>Extension</w:t>
      </w:r>
      <w:r w:rsidRPr="004B6E28">
        <w:rPr>
          <w:rFonts w:ascii="Arial" w:hAnsi="Arial" w:cs="Arial"/>
          <w:color w:val="0D0D0D" w:themeColor="text1" w:themeTint="F2"/>
          <w:sz w:val="22"/>
          <w:szCs w:val="22"/>
        </w:rPr>
        <w:t>: Students can compare the current population figures with previous decades and record these in tables.</w:t>
      </w:r>
    </w:p>
    <w:p w:rsidR="009245AF" w:rsidRDefault="009245AF" w:rsidP="00962BB1">
      <w:pPr>
        <w:shd w:val="clear" w:color="auto" w:fill="FFFFFF"/>
        <w:tabs>
          <w:tab w:val="left" w:pos="3680"/>
        </w:tabs>
        <w:spacing w:line="276" w:lineRule="auto"/>
        <w:rPr>
          <w:rFonts w:ascii="Arial" w:hAnsi="Arial" w:cs="Arial"/>
          <w:color w:val="0D0D0D" w:themeColor="text1" w:themeTint="F2"/>
          <w:sz w:val="22"/>
          <w:szCs w:val="22"/>
        </w:rPr>
      </w:pPr>
    </w:p>
    <w:p w:rsidR="009245AF" w:rsidRDefault="009245AF" w:rsidP="00962BB1">
      <w:pPr>
        <w:shd w:val="clear" w:color="auto" w:fill="FFFFFF"/>
        <w:tabs>
          <w:tab w:val="left" w:pos="3680"/>
        </w:tabs>
        <w:spacing w:line="276" w:lineRule="auto"/>
        <w:rPr>
          <w:rFonts w:ascii="Arial" w:hAnsi="Arial" w:cs="Arial"/>
          <w:color w:val="0D0D0D" w:themeColor="text1" w:themeTint="F2"/>
          <w:sz w:val="22"/>
          <w:szCs w:val="22"/>
        </w:rPr>
      </w:pPr>
    </w:p>
    <w:p w:rsidR="009245AF" w:rsidRPr="004B6E28" w:rsidRDefault="009245AF" w:rsidP="00962BB1">
      <w:pPr>
        <w:shd w:val="clear" w:color="auto" w:fill="FFFFFF"/>
        <w:tabs>
          <w:tab w:val="left" w:pos="3680"/>
        </w:tabs>
        <w:spacing w:line="276" w:lineRule="auto"/>
        <w:rPr>
          <w:rFonts w:ascii="Arial" w:hAnsi="Arial" w:cs="Arial"/>
          <w:color w:val="0D0D0D" w:themeColor="text1" w:themeTint="F2"/>
          <w:sz w:val="22"/>
          <w:szCs w:val="22"/>
        </w:rPr>
      </w:pPr>
    </w:p>
    <w:p w:rsidR="009245AF" w:rsidRDefault="009245AF" w:rsidP="00962BB1">
      <w:pPr>
        <w:shd w:val="clear" w:color="auto" w:fill="FFFFFF"/>
        <w:tabs>
          <w:tab w:val="left" w:pos="3680"/>
        </w:tabs>
        <w:spacing w:line="276" w:lineRule="auto"/>
        <w:rPr>
          <w:rFonts w:ascii="Arial" w:hAnsi="Arial" w:cs="Arial"/>
          <w:color w:val="524A82" w:themeColor="hyperlink"/>
          <w:sz w:val="22"/>
          <w:szCs w:val="22"/>
        </w:rPr>
      </w:pPr>
      <w:r>
        <w:rPr>
          <w:rFonts w:ascii="Arial" w:hAnsi="Arial" w:cs="Arial"/>
          <w:color w:val="524A82" w:themeColor="hyperlink"/>
          <w:sz w:val="22"/>
          <w:szCs w:val="22"/>
        </w:rPr>
        <w:br w:type="page"/>
      </w:r>
    </w:p>
    <w:tbl>
      <w:tblPr>
        <w:tblStyle w:val="TableGrid"/>
        <w:tblW w:w="0" w:type="auto"/>
        <w:tblInd w:w="-34" w:type="dxa"/>
        <w:tblBorders>
          <w:top w:val="single" w:sz="4" w:space="0" w:color="6B5B31" w:themeColor="accent4" w:themeShade="80"/>
          <w:left w:val="none" w:sz="0" w:space="0" w:color="auto"/>
          <w:bottom w:val="single" w:sz="4" w:space="0" w:color="6B5B31" w:themeColor="accent4" w:themeShade="80"/>
          <w:right w:val="none" w:sz="0" w:space="0" w:color="auto"/>
          <w:insideH w:val="single" w:sz="4" w:space="0" w:color="6B5B31" w:themeColor="accent4" w:themeShade="80"/>
          <w:insideV w:val="none" w:sz="0" w:space="0" w:color="auto"/>
        </w:tblBorders>
        <w:tblLayout w:type="fixed"/>
        <w:tblLook w:val="04A0" w:firstRow="1" w:lastRow="0" w:firstColumn="1" w:lastColumn="0" w:noHBand="0" w:noVBand="1"/>
      </w:tblPr>
      <w:tblGrid>
        <w:gridCol w:w="2977"/>
        <w:gridCol w:w="6379"/>
      </w:tblGrid>
      <w:tr w:rsidR="000934EB" w:rsidRPr="0066623F" w:rsidTr="009245AF">
        <w:trPr>
          <w:trHeight w:val="609"/>
        </w:trPr>
        <w:tc>
          <w:tcPr>
            <w:tcW w:w="9356" w:type="dxa"/>
            <w:gridSpan w:val="2"/>
            <w:shd w:val="clear" w:color="auto" w:fill="C1AD79" w:themeFill="accent4"/>
            <w:vAlign w:val="center"/>
          </w:tcPr>
          <w:p w:rsidR="000934EB" w:rsidRPr="0066623F" w:rsidRDefault="00AA7729" w:rsidP="0066623F">
            <w:pPr>
              <w:rPr>
                <w:rFonts w:ascii="Arial" w:hAnsi="Arial" w:cs="Arial"/>
                <w:b/>
                <w:color w:val="FFFFFF" w:themeColor="background1"/>
                <w:sz w:val="22"/>
                <w:szCs w:val="22"/>
              </w:rPr>
            </w:pPr>
            <w:r w:rsidRPr="0066623F">
              <w:rPr>
                <w:rFonts w:ascii="Arial" w:hAnsi="Arial" w:cs="Arial"/>
                <w:b/>
                <w:color w:val="FFFFFF" w:themeColor="background1"/>
                <w:sz w:val="22"/>
                <w:szCs w:val="22"/>
              </w:rPr>
              <w:lastRenderedPageBreak/>
              <w:t>Lesson</w:t>
            </w:r>
            <w:r w:rsidR="008B52A1" w:rsidRPr="0066623F">
              <w:rPr>
                <w:rFonts w:ascii="Arial" w:hAnsi="Arial" w:cs="Arial"/>
                <w:b/>
                <w:color w:val="FFFFFF" w:themeColor="background1"/>
                <w:sz w:val="22"/>
                <w:szCs w:val="22"/>
              </w:rPr>
              <w:t xml:space="preserve"> 4</w:t>
            </w:r>
            <w:r w:rsidR="000934EB" w:rsidRPr="0066623F">
              <w:rPr>
                <w:rFonts w:ascii="Arial" w:hAnsi="Arial" w:cs="Arial"/>
                <w:b/>
                <w:color w:val="FFFFFF" w:themeColor="background1"/>
                <w:sz w:val="22"/>
                <w:szCs w:val="22"/>
              </w:rPr>
              <w:t xml:space="preserve"> – </w:t>
            </w:r>
            <w:r w:rsidR="008B52A1" w:rsidRPr="0066623F">
              <w:rPr>
                <w:rFonts w:ascii="Arial" w:hAnsi="Arial" w:cs="Arial"/>
                <w:b/>
                <w:color w:val="FFFFFF" w:themeColor="background1"/>
                <w:sz w:val="22"/>
                <w:szCs w:val="22"/>
              </w:rPr>
              <w:t>Further Investigations</w:t>
            </w:r>
            <w:r w:rsidR="0066623F" w:rsidRPr="0066623F">
              <w:rPr>
                <w:rFonts w:ascii="Arial" w:hAnsi="Arial" w:cs="Arial"/>
                <w:b/>
                <w:color w:val="FFFFFF" w:themeColor="background1"/>
                <w:sz w:val="22"/>
                <w:szCs w:val="22"/>
              </w:rPr>
              <w:t xml:space="preserve">: </w:t>
            </w:r>
            <w:r w:rsidR="000934EB" w:rsidRPr="0066623F">
              <w:rPr>
                <w:rFonts w:ascii="Arial" w:hAnsi="Arial" w:cs="Arial"/>
                <w:b/>
                <w:color w:val="FFFFFF" w:themeColor="background1"/>
                <w:sz w:val="22"/>
                <w:szCs w:val="22"/>
              </w:rPr>
              <w:t>Reading and Critical Response</w:t>
            </w:r>
          </w:p>
        </w:tc>
      </w:tr>
      <w:tr w:rsidR="00E17B86" w:rsidRPr="00962BB1" w:rsidTr="004B6E28">
        <w:tc>
          <w:tcPr>
            <w:tcW w:w="2977" w:type="dxa"/>
            <w:vAlign w:val="center"/>
          </w:tcPr>
          <w:p w:rsidR="00EA10AD" w:rsidRPr="00962BB1" w:rsidRDefault="00F359EF" w:rsidP="00962BB1">
            <w:pPr>
              <w:shd w:val="clear" w:color="auto" w:fill="FFFFFF"/>
              <w:tabs>
                <w:tab w:val="left" w:pos="3680"/>
              </w:tabs>
              <w:spacing w:line="276" w:lineRule="auto"/>
              <w:rPr>
                <w:rFonts w:ascii="Arial" w:hAnsi="Arial" w:cs="Arial"/>
                <w:color w:val="000000" w:themeColor="text1"/>
                <w:sz w:val="22"/>
                <w:szCs w:val="22"/>
              </w:rPr>
            </w:pPr>
            <w:r w:rsidRPr="00962BB1">
              <w:rPr>
                <w:rFonts w:ascii="Arial" w:hAnsi="Arial" w:cs="Arial"/>
                <w:noProof/>
                <w:color w:val="000000" w:themeColor="text1"/>
                <w:sz w:val="22"/>
                <w:szCs w:val="22"/>
                <w:lang w:eastAsia="en-AU"/>
              </w:rPr>
              <w:drawing>
                <wp:anchor distT="0" distB="0" distL="114300" distR="114300" simplePos="0" relativeHeight="251680768" behindDoc="0" locked="0" layoutInCell="1" allowOverlap="1" wp14:anchorId="044D26CE" wp14:editId="411E90DF">
                  <wp:simplePos x="0" y="0"/>
                  <wp:positionH relativeFrom="margin">
                    <wp:align>center</wp:align>
                  </wp:positionH>
                  <wp:positionV relativeFrom="margin">
                    <wp:align>top</wp:align>
                  </wp:positionV>
                  <wp:extent cx="1679575" cy="1271905"/>
                  <wp:effectExtent l="152400" t="152400" r="174625" b="175895"/>
                  <wp:wrapSquare wrapText="bothSides"/>
                  <wp:docPr id="17" name="Picture 17" descr="Mims Computer:Users:administrator:Pictures:iPhoto Library.photolibrary:Masters:2013:01:25:20130125-125237:_MG_46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Mims Computer:Users:administrator:Pictures:iPhoto Library.photolibrary:Masters:2013:01:25:20130125-125237:_MG_4693.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679575" cy="12719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tc>
        <w:tc>
          <w:tcPr>
            <w:tcW w:w="6379" w:type="dxa"/>
            <w:vAlign w:val="center"/>
          </w:tcPr>
          <w:p w:rsidR="00D06507" w:rsidRPr="00962BB1" w:rsidRDefault="00D06507" w:rsidP="00962BB1">
            <w:pPr>
              <w:pStyle w:val="ListParagraph"/>
              <w:numPr>
                <w:ilvl w:val="0"/>
                <w:numId w:val="21"/>
              </w:numPr>
              <w:shd w:val="clear" w:color="auto" w:fill="FFFFFF"/>
              <w:tabs>
                <w:tab w:val="left" w:pos="3680"/>
              </w:tabs>
              <w:spacing w:line="276" w:lineRule="auto"/>
              <w:rPr>
                <w:rStyle w:val="Hyperlink"/>
                <w:rFonts w:ascii="Arial" w:hAnsi="Arial" w:cs="Arial"/>
                <w:color w:val="4B5A60" w:themeColor="accent1"/>
                <w:sz w:val="22"/>
                <w:szCs w:val="22"/>
                <w:u w:val="none"/>
              </w:rPr>
            </w:pPr>
            <w:r w:rsidRPr="00962BB1">
              <w:rPr>
                <w:rFonts w:ascii="Arial" w:hAnsi="Arial" w:cs="Arial"/>
                <w:b/>
                <w:color w:val="000000" w:themeColor="text1"/>
                <w:sz w:val="22"/>
                <w:szCs w:val="22"/>
              </w:rPr>
              <w:t>Reading 1</w:t>
            </w:r>
            <w:r w:rsidRPr="00962BB1">
              <w:rPr>
                <w:rFonts w:ascii="Arial" w:hAnsi="Arial" w:cs="Arial"/>
                <w:color w:val="000000" w:themeColor="text1"/>
                <w:sz w:val="22"/>
                <w:szCs w:val="22"/>
              </w:rPr>
              <w:t xml:space="preserve"> – How Much Is Too Much? By Peter Meredith</w:t>
            </w:r>
            <w:r w:rsidR="005975A7" w:rsidRPr="00962BB1">
              <w:rPr>
                <w:rFonts w:ascii="Arial" w:hAnsi="Arial" w:cs="Arial"/>
                <w:color w:val="000000" w:themeColor="text1"/>
                <w:sz w:val="22"/>
                <w:szCs w:val="22"/>
              </w:rPr>
              <w:t xml:space="preserve"> </w:t>
            </w:r>
            <w:hyperlink r:id="rId17" w:history="1">
              <w:r w:rsidRPr="00962BB1">
                <w:rPr>
                  <w:rStyle w:val="Hyperlink"/>
                  <w:rFonts w:ascii="Arial" w:hAnsi="Arial" w:cs="Arial"/>
                  <w:color w:val="4B5A60" w:themeColor="accent1"/>
                  <w:sz w:val="22"/>
                  <w:szCs w:val="22"/>
                </w:rPr>
                <w:t>http://www.australiangeographic.com.au</w:t>
              </w:r>
            </w:hyperlink>
          </w:p>
          <w:p w:rsidR="00D06507" w:rsidRPr="00962BB1" w:rsidRDefault="00D06507" w:rsidP="00962BB1">
            <w:pPr>
              <w:pStyle w:val="ListParagraph"/>
              <w:numPr>
                <w:ilvl w:val="0"/>
                <w:numId w:val="21"/>
              </w:numPr>
              <w:shd w:val="clear" w:color="auto" w:fill="FFFFFF"/>
              <w:tabs>
                <w:tab w:val="left" w:pos="3680"/>
              </w:tabs>
              <w:spacing w:line="276" w:lineRule="auto"/>
              <w:rPr>
                <w:rFonts w:ascii="Arial" w:hAnsi="Arial" w:cs="Arial"/>
                <w:color w:val="000000" w:themeColor="text1"/>
                <w:sz w:val="22"/>
                <w:szCs w:val="22"/>
              </w:rPr>
            </w:pPr>
            <w:r w:rsidRPr="00962BB1">
              <w:rPr>
                <w:rFonts w:ascii="Arial" w:hAnsi="Arial" w:cs="Arial"/>
                <w:b/>
                <w:color w:val="000000" w:themeColor="text1"/>
                <w:sz w:val="22"/>
                <w:szCs w:val="22"/>
              </w:rPr>
              <w:t>Reading 2:</w:t>
            </w:r>
            <w:r w:rsidRPr="00962BB1">
              <w:rPr>
                <w:rFonts w:ascii="Arial" w:hAnsi="Arial" w:cs="Arial"/>
                <w:color w:val="000000" w:themeColor="text1"/>
                <w:sz w:val="22"/>
                <w:szCs w:val="22"/>
              </w:rPr>
              <w:t xml:space="preserve"> </w:t>
            </w:r>
            <w:hyperlink r:id="rId18" w:anchor="1b" w:history="1">
              <w:r w:rsidRPr="00962BB1">
                <w:rPr>
                  <w:rStyle w:val="Hyperlink"/>
                  <w:rFonts w:ascii="Arial" w:hAnsi="Arial" w:cs="Arial"/>
                  <w:color w:val="4B5A60" w:themeColor="accent1"/>
                  <w:sz w:val="22"/>
                  <w:szCs w:val="22"/>
                </w:rPr>
                <w:t>Chinese Geography and Maps</w:t>
              </w:r>
            </w:hyperlink>
            <w:r w:rsidR="005975A7" w:rsidRPr="00962BB1">
              <w:rPr>
                <w:rFonts w:ascii="Arial" w:hAnsi="Arial" w:cs="Arial"/>
                <w:color w:val="000000" w:themeColor="text1"/>
                <w:sz w:val="22"/>
                <w:szCs w:val="22"/>
              </w:rPr>
              <w:t xml:space="preserve"> (s</w:t>
            </w:r>
            <w:r w:rsidRPr="00962BB1">
              <w:rPr>
                <w:rFonts w:ascii="Arial" w:hAnsi="Arial" w:cs="Arial"/>
                <w:color w:val="000000" w:themeColor="text1"/>
                <w:sz w:val="22"/>
                <w:szCs w:val="22"/>
              </w:rPr>
              <w:t>croll down to population and agriculture)</w:t>
            </w:r>
          </w:p>
          <w:p w:rsidR="00D06507" w:rsidRPr="0066623F" w:rsidRDefault="00D06507" w:rsidP="00962BB1">
            <w:pPr>
              <w:pStyle w:val="ListParagraph"/>
              <w:numPr>
                <w:ilvl w:val="0"/>
                <w:numId w:val="21"/>
              </w:numPr>
              <w:shd w:val="clear" w:color="auto" w:fill="FFFFFF"/>
              <w:tabs>
                <w:tab w:val="left" w:pos="3680"/>
              </w:tabs>
              <w:spacing w:line="276" w:lineRule="auto"/>
              <w:rPr>
                <w:rFonts w:ascii="Arial" w:eastAsia="Times New Roman" w:hAnsi="Arial" w:cs="Arial"/>
                <w:color w:val="0D0D0D" w:themeColor="text1" w:themeTint="F2"/>
                <w:sz w:val="22"/>
                <w:szCs w:val="22"/>
                <w:shd w:val="clear" w:color="auto" w:fill="FFFFFF"/>
              </w:rPr>
            </w:pPr>
            <w:r w:rsidRPr="0066623F">
              <w:rPr>
                <w:rStyle w:val="Hyperlink"/>
                <w:rFonts w:ascii="Arial" w:hAnsi="Arial" w:cs="Arial"/>
                <w:b/>
                <w:color w:val="0D0D0D" w:themeColor="text1" w:themeTint="F2"/>
                <w:sz w:val="22"/>
                <w:szCs w:val="22"/>
                <w:u w:val="none"/>
              </w:rPr>
              <w:t>Reading 3</w:t>
            </w:r>
            <w:r w:rsidRPr="0066623F">
              <w:rPr>
                <w:rStyle w:val="Hyperlink"/>
                <w:rFonts w:ascii="Arial" w:hAnsi="Arial" w:cs="Arial"/>
                <w:color w:val="0D0D0D" w:themeColor="text1" w:themeTint="F2"/>
                <w:sz w:val="22"/>
                <w:szCs w:val="22"/>
                <w:u w:val="none"/>
              </w:rPr>
              <w:t xml:space="preserve"> - </w:t>
            </w:r>
            <w:hyperlink r:id="rId19" w:history="1">
              <w:r w:rsidRPr="0066623F">
                <w:rPr>
                  <w:rStyle w:val="Hyperlink"/>
                  <w:rFonts w:ascii="Arial" w:eastAsia="Times New Roman" w:hAnsi="Arial" w:cs="Arial"/>
                  <w:color w:val="0D0D0D" w:themeColor="text1" w:themeTint="F2"/>
                  <w:sz w:val="22"/>
                  <w:szCs w:val="22"/>
                  <w:shd w:val="clear" w:color="auto" w:fill="FFFFFF"/>
                </w:rPr>
                <w:t>Can Australia Save the World?</w:t>
              </w:r>
            </w:hyperlink>
          </w:p>
          <w:p w:rsidR="0025112B" w:rsidRPr="00962BB1" w:rsidRDefault="005975A7" w:rsidP="00962BB1">
            <w:pPr>
              <w:pStyle w:val="ListParagraph"/>
              <w:numPr>
                <w:ilvl w:val="0"/>
                <w:numId w:val="21"/>
              </w:numPr>
              <w:shd w:val="clear" w:color="auto" w:fill="FFFFFF"/>
              <w:tabs>
                <w:tab w:val="left" w:pos="3680"/>
              </w:tabs>
              <w:spacing w:line="276" w:lineRule="auto"/>
              <w:rPr>
                <w:rFonts w:ascii="Arial" w:hAnsi="Arial" w:cs="Arial"/>
                <w:color w:val="524A82" w:themeColor="hyperlink"/>
                <w:sz w:val="22"/>
                <w:szCs w:val="22"/>
              </w:rPr>
            </w:pPr>
            <w:r w:rsidRPr="0066623F">
              <w:rPr>
                <w:rFonts w:ascii="Arial" w:hAnsi="Arial" w:cs="Arial"/>
                <w:b/>
                <w:color w:val="0D0D0D" w:themeColor="text1" w:themeTint="F2"/>
                <w:sz w:val="22"/>
                <w:szCs w:val="22"/>
              </w:rPr>
              <w:t xml:space="preserve">Problem Map: </w:t>
            </w:r>
            <w:r w:rsidRPr="0066623F">
              <w:rPr>
                <w:rFonts w:ascii="Arial" w:hAnsi="Arial" w:cs="Arial"/>
                <w:color w:val="0D0D0D" w:themeColor="text1" w:themeTint="F2"/>
                <w:sz w:val="22"/>
                <w:szCs w:val="22"/>
              </w:rPr>
              <w:t>Appendix</w:t>
            </w:r>
          </w:p>
        </w:tc>
      </w:tr>
      <w:tr w:rsidR="000934EB" w:rsidRPr="00962BB1" w:rsidTr="009245AF">
        <w:trPr>
          <w:trHeight w:val="1975"/>
        </w:trPr>
        <w:tc>
          <w:tcPr>
            <w:tcW w:w="9356" w:type="dxa"/>
            <w:gridSpan w:val="2"/>
            <w:vAlign w:val="center"/>
          </w:tcPr>
          <w:p w:rsidR="000934EB" w:rsidRPr="00962BB1" w:rsidRDefault="00D06507" w:rsidP="00962BB1">
            <w:pPr>
              <w:shd w:val="clear" w:color="auto" w:fill="FFFFFF"/>
              <w:tabs>
                <w:tab w:val="left" w:pos="3680"/>
              </w:tabs>
              <w:spacing w:line="276" w:lineRule="auto"/>
              <w:rPr>
                <w:rFonts w:ascii="Arial" w:hAnsi="Arial" w:cs="Arial"/>
                <w:color w:val="524A82" w:themeColor="hyperlink"/>
                <w:sz w:val="22"/>
                <w:szCs w:val="22"/>
              </w:rPr>
            </w:pPr>
            <w:r w:rsidRPr="00962BB1">
              <w:rPr>
                <w:rFonts w:ascii="Arial" w:hAnsi="Arial" w:cs="Arial"/>
                <w:b/>
                <w:color w:val="000000" w:themeColor="text1"/>
                <w:sz w:val="22"/>
                <w:szCs w:val="22"/>
              </w:rPr>
              <w:t xml:space="preserve">Lesson Objective: </w:t>
            </w:r>
            <w:r w:rsidRPr="00962BB1">
              <w:rPr>
                <w:rFonts w:ascii="Arial" w:hAnsi="Arial" w:cs="Arial"/>
                <w:color w:val="111111"/>
                <w:sz w:val="22"/>
                <w:szCs w:val="22"/>
              </w:rPr>
              <w:t xml:space="preserve">The above readings encourage students to relate with the population issue in context of their environments. </w:t>
            </w:r>
            <w:r w:rsidR="00437334" w:rsidRPr="00962BB1">
              <w:rPr>
                <w:rFonts w:ascii="Arial" w:hAnsi="Arial" w:cs="Arial"/>
                <w:color w:val="111111"/>
                <w:sz w:val="22"/>
                <w:szCs w:val="22"/>
              </w:rPr>
              <w:t>R</w:t>
            </w:r>
            <w:r w:rsidRPr="00962BB1">
              <w:rPr>
                <w:rFonts w:ascii="Arial" w:hAnsi="Arial" w:cs="Arial"/>
                <w:color w:val="111111"/>
                <w:sz w:val="22"/>
                <w:szCs w:val="22"/>
              </w:rPr>
              <w:t xml:space="preserve">eadings are non-fiction, revealing </w:t>
            </w:r>
            <w:r w:rsidR="00437334" w:rsidRPr="00962BB1">
              <w:rPr>
                <w:rFonts w:ascii="Arial" w:hAnsi="Arial" w:cs="Arial"/>
                <w:color w:val="111111"/>
                <w:sz w:val="22"/>
                <w:szCs w:val="22"/>
              </w:rPr>
              <w:t xml:space="preserve">relevant </w:t>
            </w:r>
            <w:r w:rsidRPr="00962BB1">
              <w:rPr>
                <w:rFonts w:ascii="Arial" w:hAnsi="Arial" w:cs="Arial"/>
                <w:color w:val="111111"/>
                <w:sz w:val="22"/>
                <w:szCs w:val="22"/>
              </w:rPr>
              <w:t>concern of current Australians. Encounters with resources, people, and daily experiences influence a child’s unde</w:t>
            </w:r>
            <w:r w:rsidR="008B52A1" w:rsidRPr="00962BB1">
              <w:rPr>
                <w:rFonts w:ascii="Arial" w:hAnsi="Arial" w:cs="Arial"/>
                <w:color w:val="111111"/>
                <w:sz w:val="22"/>
                <w:szCs w:val="22"/>
              </w:rPr>
              <w:t>rstanding and concept formation</w:t>
            </w:r>
            <w:r w:rsidRPr="00962BB1">
              <w:rPr>
                <w:rFonts w:ascii="Arial" w:hAnsi="Arial" w:cs="Arial"/>
                <w:color w:val="111111"/>
                <w:sz w:val="22"/>
                <w:szCs w:val="22"/>
              </w:rPr>
              <w:t>. Presenting students with questions allows students to respond judiciously, consequently revealing sophisticated understanding that teachers ma</w:t>
            </w:r>
            <w:r w:rsidR="008B52A1" w:rsidRPr="00962BB1">
              <w:rPr>
                <w:rFonts w:ascii="Arial" w:hAnsi="Arial" w:cs="Arial"/>
                <w:color w:val="111111"/>
                <w:sz w:val="22"/>
                <w:szCs w:val="22"/>
              </w:rPr>
              <w:t>y not have expected.</w:t>
            </w:r>
          </w:p>
        </w:tc>
      </w:tr>
    </w:tbl>
    <w:p w:rsidR="00926633" w:rsidRPr="0066623F" w:rsidRDefault="00926633" w:rsidP="00962BB1">
      <w:pPr>
        <w:shd w:val="clear" w:color="auto" w:fill="FFFFFF"/>
        <w:spacing w:line="276" w:lineRule="auto"/>
        <w:jc w:val="both"/>
        <w:rPr>
          <w:rFonts w:ascii="Arial" w:hAnsi="Arial" w:cs="Arial"/>
          <w:color w:val="0D0D0D" w:themeColor="text1" w:themeTint="F2"/>
          <w:sz w:val="22"/>
          <w:szCs w:val="22"/>
        </w:rPr>
      </w:pPr>
    </w:p>
    <w:p w:rsidR="00926633" w:rsidRPr="0066623F" w:rsidRDefault="008B52A1" w:rsidP="00962BB1">
      <w:pPr>
        <w:shd w:val="clear" w:color="auto" w:fill="FFFFFF"/>
        <w:spacing w:line="276" w:lineRule="auto"/>
        <w:jc w:val="both"/>
        <w:rPr>
          <w:rFonts w:ascii="Arial" w:hAnsi="Arial" w:cs="Arial"/>
          <w:b/>
          <w:color w:val="0D0D0D" w:themeColor="text1" w:themeTint="F2"/>
          <w:sz w:val="22"/>
          <w:szCs w:val="22"/>
        </w:rPr>
      </w:pPr>
      <w:r w:rsidRPr="0066623F">
        <w:rPr>
          <w:rFonts w:ascii="Arial" w:hAnsi="Arial" w:cs="Arial"/>
          <w:b/>
          <w:color w:val="0D0D0D" w:themeColor="text1" w:themeTint="F2"/>
          <w:sz w:val="22"/>
          <w:szCs w:val="22"/>
        </w:rPr>
        <w:t>Lesson Sequence</w:t>
      </w:r>
    </w:p>
    <w:p w:rsidR="008B52A1" w:rsidRPr="0066623F" w:rsidRDefault="008B52A1" w:rsidP="00962BB1">
      <w:pPr>
        <w:pStyle w:val="ListParagraph"/>
        <w:numPr>
          <w:ilvl w:val="0"/>
          <w:numId w:val="18"/>
        </w:numPr>
        <w:shd w:val="clear" w:color="auto" w:fill="FFFFFF"/>
        <w:tabs>
          <w:tab w:val="left" w:pos="3680"/>
        </w:tabs>
        <w:spacing w:line="276" w:lineRule="auto"/>
        <w:rPr>
          <w:rFonts w:ascii="Arial" w:hAnsi="Arial" w:cs="Arial"/>
          <w:color w:val="0D0D0D" w:themeColor="text1" w:themeTint="F2"/>
          <w:sz w:val="22"/>
          <w:szCs w:val="22"/>
        </w:rPr>
      </w:pPr>
      <w:r w:rsidRPr="0066623F">
        <w:rPr>
          <w:rFonts w:ascii="Arial" w:hAnsi="Arial" w:cs="Arial"/>
          <w:color w:val="0D0D0D" w:themeColor="text1" w:themeTint="F2"/>
          <w:sz w:val="22"/>
          <w:szCs w:val="22"/>
        </w:rPr>
        <w:t>Review and Introduction</w:t>
      </w:r>
    </w:p>
    <w:p w:rsidR="00437334" w:rsidRPr="0066623F" w:rsidRDefault="008B52A1" w:rsidP="00962BB1">
      <w:pPr>
        <w:pStyle w:val="ListParagraph"/>
        <w:numPr>
          <w:ilvl w:val="0"/>
          <w:numId w:val="19"/>
        </w:numPr>
        <w:shd w:val="clear" w:color="auto" w:fill="FFFFFF"/>
        <w:tabs>
          <w:tab w:val="left" w:pos="3680"/>
        </w:tabs>
        <w:spacing w:line="276" w:lineRule="auto"/>
        <w:rPr>
          <w:rFonts w:ascii="Arial" w:hAnsi="Arial" w:cs="Arial"/>
          <w:color w:val="0D0D0D" w:themeColor="text1" w:themeTint="F2"/>
          <w:sz w:val="22"/>
          <w:szCs w:val="22"/>
        </w:rPr>
      </w:pPr>
      <w:r w:rsidRPr="0066623F">
        <w:rPr>
          <w:rFonts w:ascii="Arial" w:hAnsi="Arial" w:cs="Arial"/>
          <w:color w:val="0D0D0D" w:themeColor="text1" w:themeTint="F2"/>
          <w:sz w:val="22"/>
          <w:szCs w:val="22"/>
        </w:rPr>
        <w:t>Discuss th</w:t>
      </w:r>
      <w:r w:rsidR="00437334" w:rsidRPr="0066623F">
        <w:rPr>
          <w:rFonts w:ascii="Arial" w:hAnsi="Arial" w:cs="Arial"/>
          <w:color w:val="0D0D0D" w:themeColor="text1" w:themeTint="F2"/>
          <w:sz w:val="22"/>
          <w:szCs w:val="22"/>
        </w:rPr>
        <w:t>e data collated in last lesson</w:t>
      </w:r>
    </w:p>
    <w:p w:rsidR="00437334" w:rsidRPr="0066623F" w:rsidRDefault="00437334" w:rsidP="00962BB1">
      <w:pPr>
        <w:pStyle w:val="ListParagraph"/>
        <w:numPr>
          <w:ilvl w:val="0"/>
          <w:numId w:val="19"/>
        </w:numPr>
        <w:shd w:val="clear" w:color="auto" w:fill="FFFFFF"/>
        <w:tabs>
          <w:tab w:val="left" w:pos="3680"/>
        </w:tabs>
        <w:spacing w:line="276" w:lineRule="auto"/>
        <w:rPr>
          <w:rFonts w:ascii="Arial" w:hAnsi="Arial" w:cs="Arial"/>
          <w:color w:val="0D0D0D" w:themeColor="text1" w:themeTint="F2"/>
          <w:sz w:val="22"/>
          <w:szCs w:val="22"/>
        </w:rPr>
      </w:pPr>
      <w:r w:rsidRPr="0066623F">
        <w:rPr>
          <w:rFonts w:ascii="Arial" w:hAnsi="Arial" w:cs="Arial"/>
          <w:color w:val="0D0D0D" w:themeColor="text1" w:themeTint="F2"/>
          <w:sz w:val="22"/>
          <w:szCs w:val="22"/>
        </w:rPr>
        <w:t>What did we find?</w:t>
      </w:r>
    </w:p>
    <w:p w:rsidR="008B52A1" w:rsidRPr="0066623F" w:rsidRDefault="008B52A1" w:rsidP="00962BB1">
      <w:pPr>
        <w:pStyle w:val="ListParagraph"/>
        <w:numPr>
          <w:ilvl w:val="0"/>
          <w:numId w:val="19"/>
        </w:numPr>
        <w:shd w:val="clear" w:color="auto" w:fill="FFFFFF"/>
        <w:tabs>
          <w:tab w:val="left" w:pos="3680"/>
        </w:tabs>
        <w:spacing w:line="276" w:lineRule="auto"/>
        <w:rPr>
          <w:rFonts w:ascii="Arial" w:hAnsi="Arial" w:cs="Arial"/>
          <w:color w:val="0D0D0D" w:themeColor="text1" w:themeTint="F2"/>
          <w:sz w:val="22"/>
          <w:szCs w:val="22"/>
        </w:rPr>
      </w:pPr>
      <w:r w:rsidRPr="0066623F">
        <w:rPr>
          <w:rFonts w:ascii="Arial" w:hAnsi="Arial" w:cs="Arial"/>
          <w:color w:val="0D0D0D" w:themeColor="text1" w:themeTint="F2"/>
          <w:sz w:val="22"/>
          <w:szCs w:val="22"/>
        </w:rPr>
        <w:t>What iss</w:t>
      </w:r>
      <w:r w:rsidR="00437334" w:rsidRPr="0066623F">
        <w:rPr>
          <w:rFonts w:ascii="Arial" w:hAnsi="Arial" w:cs="Arial"/>
          <w:color w:val="0D0D0D" w:themeColor="text1" w:themeTint="F2"/>
          <w:sz w:val="22"/>
          <w:szCs w:val="22"/>
        </w:rPr>
        <w:t>ues does this data raise for us?</w:t>
      </w:r>
    </w:p>
    <w:p w:rsidR="00437334" w:rsidRPr="0066623F" w:rsidRDefault="00437334" w:rsidP="00962BB1">
      <w:pPr>
        <w:pStyle w:val="ListParagraph"/>
        <w:numPr>
          <w:ilvl w:val="0"/>
          <w:numId w:val="19"/>
        </w:numPr>
        <w:shd w:val="clear" w:color="auto" w:fill="FFFFFF"/>
        <w:tabs>
          <w:tab w:val="left" w:pos="3680"/>
        </w:tabs>
        <w:spacing w:line="276" w:lineRule="auto"/>
        <w:rPr>
          <w:rFonts w:ascii="Arial" w:hAnsi="Arial" w:cs="Arial"/>
          <w:color w:val="0D0D0D" w:themeColor="text1" w:themeTint="F2"/>
          <w:sz w:val="22"/>
          <w:szCs w:val="22"/>
        </w:rPr>
      </w:pPr>
      <w:r w:rsidRPr="0066623F">
        <w:rPr>
          <w:rFonts w:ascii="Arial" w:hAnsi="Arial" w:cs="Arial"/>
          <w:color w:val="0D0D0D" w:themeColor="text1" w:themeTint="F2"/>
          <w:sz w:val="22"/>
          <w:szCs w:val="22"/>
        </w:rPr>
        <w:t>What questions does the data raise?</w:t>
      </w:r>
    </w:p>
    <w:p w:rsidR="00437334" w:rsidRPr="0066623F" w:rsidRDefault="00437334" w:rsidP="00962BB1">
      <w:pPr>
        <w:pStyle w:val="ListParagraph"/>
        <w:shd w:val="clear" w:color="auto" w:fill="FFFFFF"/>
        <w:tabs>
          <w:tab w:val="left" w:pos="3680"/>
        </w:tabs>
        <w:spacing w:line="276" w:lineRule="auto"/>
        <w:ind w:left="732"/>
        <w:rPr>
          <w:rFonts w:ascii="Arial" w:hAnsi="Arial" w:cs="Arial"/>
          <w:color w:val="0D0D0D" w:themeColor="text1" w:themeTint="F2"/>
          <w:sz w:val="22"/>
          <w:szCs w:val="22"/>
        </w:rPr>
      </w:pPr>
    </w:p>
    <w:p w:rsidR="00926633" w:rsidRPr="0066623F" w:rsidRDefault="00926633" w:rsidP="00962BB1">
      <w:pPr>
        <w:pStyle w:val="ListParagraph"/>
        <w:numPr>
          <w:ilvl w:val="0"/>
          <w:numId w:val="18"/>
        </w:numPr>
        <w:shd w:val="clear" w:color="auto" w:fill="FFFFFF"/>
        <w:tabs>
          <w:tab w:val="left" w:pos="3680"/>
        </w:tabs>
        <w:spacing w:line="276" w:lineRule="auto"/>
        <w:rPr>
          <w:rFonts w:ascii="Arial" w:hAnsi="Arial" w:cs="Arial"/>
          <w:color w:val="0D0D0D" w:themeColor="text1" w:themeTint="F2"/>
          <w:sz w:val="22"/>
          <w:szCs w:val="22"/>
        </w:rPr>
      </w:pPr>
      <w:r w:rsidRPr="0066623F">
        <w:rPr>
          <w:rFonts w:ascii="Arial" w:hAnsi="Arial" w:cs="Arial"/>
          <w:color w:val="0D0D0D" w:themeColor="text1" w:themeTint="F2"/>
          <w:sz w:val="22"/>
          <w:szCs w:val="22"/>
        </w:rPr>
        <w:t xml:space="preserve">Students choose one of the </w:t>
      </w:r>
      <w:r w:rsidR="00437334" w:rsidRPr="0066623F">
        <w:rPr>
          <w:rFonts w:ascii="Arial" w:hAnsi="Arial" w:cs="Arial"/>
          <w:color w:val="0D0D0D" w:themeColor="text1" w:themeTint="F2"/>
          <w:sz w:val="22"/>
          <w:szCs w:val="22"/>
        </w:rPr>
        <w:t>above</w:t>
      </w:r>
      <w:r w:rsidRPr="0066623F">
        <w:rPr>
          <w:rFonts w:ascii="Arial" w:hAnsi="Arial" w:cs="Arial"/>
          <w:color w:val="0D0D0D" w:themeColor="text1" w:themeTint="F2"/>
          <w:sz w:val="22"/>
          <w:szCs w:val="22"/>
        </w:rPr>
        <w:t xml:space="preserve"> readings and reflect on the implications associated with the scenarios. Students respond by:</w:t>
      </w:r>
    </w:p>
    <w:p w:rsidR="00926633" w:rsidRPr="0066623F" w:rsidRDefault="00926633" w:rsidP="00962BB1">
      <w:pPr>
        <w:pStyle w:val="ListParagraph"/>
        <w:numPr>
          <w:ilvl w:val="0"/>
          <w:numId w:val="20"/>
        </w:numPr>
        <w:shd w:val="clear" w:color="auto" w:fill="FFFFFF"/>
        <w:tabs>
          <w:tab w:val="left" w:pos="3680"/>
        </w:tabs>
        <w:spacing w:line="276" w:lineRule="auto"/>
        <w:rPr>
          <w:rFonts w:ascii="Arial" w:hAnsi="Arial" w:cs="Arial"/>
          <w:color w:val="0D0D0D" w:themeColor="text1" w:themeTint="F2"/>
          <w:sz w:val="22"/>
          <w:szCs w:val="22"/>
        </w:rPr>
      </w:pPr>
      <w:r w:rsidRPr="0066623F">
        <w:rPr>
          <w:rFonts w:ascii="Arial" w:hAnsi="Arial" w:cs="Arial"/>
          <w:color w:val="0D0D0D" w:themeColor="text1" w:themeTint="F2"/>
          <w:sz w:val="22"/>
          <w:szCs w:val="22"/>
        </w:rPr>
        <w:t xml:space="preserve">Outlining the problem </w:t>
      </w:r>
    </w:p>
    <w:p w:rsidR="00926633" w:rsidRPr="0066623F" w:rsidRDefault="00437334" w:rsidP="00962BB1">
      <w:pPr>
        <w:pStyle w:val="ListParagraph"/>
        <w:numPr>
          <w:ilvl w:val="0"/>
          <w:numId w:val="20"/>
        </w:numPr>
        <w:shd w:val="clear" w:color="auto" w:fill="FFFFFF"/>
        <w:tabs>
          <w:tab w:val="left" w:pos="3680"/>
        </w:tabs>
        <w:spacing w:line="276" w:lineRule="auto"/>
        <w:rPr>
          <w:rFonts w:ascii="Arial" w:hAnsi="Arial" w:cs="Arial"/>
          <w:color w:val="0D0D0D" w:themeColor="text1" w:themeTint="F2"/>
          <w:sz w:val="22"/>
          <w:szCs w:val="22"/>
        </w:rPr>
      </w:pPr>
      <w:r w:rsidRPr="0066623F">
        <w:rPr>
          <w:rFonts w:ascii="Arial" w:hAnsi="Arial" w:cs="Arial"/>
          <w:color w:val="0D0D0D" w:themeColor="text1" w:themeTint="F2"/>
          <w:sz w:val="22"/>
          <w:szCs w:val="22"/>
        </w:rPr>
        <w:t>Listing questions that arise from the scenario</w:t>
      </w:r>
    </w:p>
    <w:p w:rsidR="00437334" w:rsidRPr="0066623F" w:rsidRDefault="00437334" w:rsidP="00962BB1">
      <w:pPr>
        <w:pStyle w:val="ListParagraph"/>
        <w:numPr>
          <w:ilvl w:val="0"/>
          <w:numId w:val="20"/>
        </w:numPr>
        <w:shd w:val="clear" w:color="auto" w:fill="FFFFFF"/>
        <w:tabs>
          <w:tab w:val="left" w:pos="3680"/>
        </w:tabs>
        <w:spacing w:line="276" w:lineRule="auto"/>
        <w:rPr>
          <w:rFonts w:ascii="Arial" w:hAnsi="Arial" w:cs="Arial"/>
          <w:color w:val="0D0D0D" w:themeColor="text1" w:themeTint="F2"/>
          <w:sz w:val="22"/>
          <w:szCs w:val="22"/>
        </w:rPr>
      </w:pPr>
      <w:r w:rsidRPr="0066623F">
        <w:rPr>
          <w:rFonts w:ascii="Arial" w:hAnsi="Arial" w:cs="Arial"/>
          <w:color w:val="0D0D0D" w:themeColor="text1" w:themeTint="F2"/>
          <w:sz w:val="22"/>
          <w:szCs w:val="22"/>
        </w:rPr>
        <w:t>Listing possible solutions for the problem</w:t>
      </w:r>
    </w:p>
    <w:p w:rsidR="005975A7" w:rsidRPr="0066623F" w:rsidRDefault="00926633" w:rsidP="00962BB1">
      <w:pPr>
        <w:pStyle w:val="ListParagraph"/>
        <w:numPr>
          <w:ilvl w:val="0"/>
          <w:numId w:val="20"/>
        </w:numPr>
        <w:shd w:val="clear" w:color="auto" w:fill="FFFFFF"/>
        <w:tabs>
          <w:tab w:val="left" w:pos="3680"/>
        </w:tabs>
        <w:spacing w:line="276" w:lineRule="auto"/>
        <w:rPr>
          <w:rFonts w:ascii="Arial" w:hAnsi="Arial" w:cs="Arial"/>
          <w:color w:val="0D0D0D" w:themeColor="text1" w:themeTint="F2"/>
          <w:sz w:val="22"/>
          <w:szCs w:val="22"/>
        </w:rPr>
      </w:pPr>
      <w:r w:rsidRPr="0066623F">
        <w:rPr>
          <w:rFonts w:ascii="Arial" w:hAnsi="Arial" w:cs="Arial"/>
          <w:color w:val="0D0D0D" w:themeColor="text1" w:themeTint="F2"/>
          <w:sz w:val="22"/>
          <w:szCs w:val="22"/>
        </w:rPr>
        <w:t>Suggestions</w:t>
      </w:r>
      <w:r w:rsidR="00437334" w:rsidRPr="0066623F">
        <w:rPr>
          <w:rFonts w:ascii="Arial" w:hAnsi="Arial" w:cs="Arial"/>
          <w:color w:val="0D0D0D" w:themeColor="text1" w:themeTint="F2"/>
          <w:sz w:val="22"/>
          <w:szCs w:val="22"/>
        </w:rPr>
        <w:t xml:space="preserve"> and recommendation for population problems</w:t>
      </w:r>
      <w:r w:rsidRPr="0066623F">
        <w:rPr>
          <w:rFonts w:ascii="Arial" w:hAnsi="Arial" w:cs="Arial"/>
          <w:color w:val="0D0D0D" w:themeColor="text1" w:themeTint="F2"/>
          <w:sz w:val="22"/>
          <w:szCs w:val="22"/>
        </w:rPr>
        <w:t xml:space="preserve"> for </w:t>
      </w:r>
      <w:r w:rsidR="00437334" w:rsidRPr="0066623F">
        <w:rPr>
          <w:rFonts w:ascii="Arial" w:hAnsi="Arial" w:cs="Arial"/>
          <w:color w:val="0D0D0D" w:themeColor="text1" w:themeTint="F2"/>
          <w:sz w:val="22"/>
          <w:szCs w:val="22"/>
        </w:rPr>
        <w:t xml:space="preserve">the </w:t>
      </w:r>
      <w:r w:rsidRPr="0066623F">
        <w:rPr>
          <w:rFonts w:ascii="Arial" w:hAnsi="Arial" w:cs="Arial"/>
          <w:color w:val="0D0D0D" w:themeColor="text1" w:themeTint="F2"/>
          <w:sz w:val="22"/>
          <w:szCs w:val="22"/>
        </w:rPr>
        <w:t>future</w:t>
      </w:r>
    </w:p>
    <w:p w:rsidR="005975A7" w:rsidRPr="0066623F" w:rsidRDefault="005975A7" w:rsidP="00962BB1">
      <w:pPr>
        <w:shd w:val="clear" w:color="auto" w:fill="FFFFFF"/>
        <w:tabs>
          <w:tab w:val="left" w:pos="3680"/>
        </w:tabs>
        <w:spacing w:line="276" w:lineRule="auto"/>
        <w:rPr>
          <w:rFonts w:ascii="Arial" w:hAnsi="Arial" w:cs="Arial"/>
          <w:color w:val="0D0D0D" w:themeColor="text1" w:themeTint="F2"/>
          <w:sz w:val="22"/>
          <w:szCs w:val="22"/>
        </w:rPr>
      </w:pPr>
    </w:p>
    <w:p w:rsidR="00926633" w:rsidRPr="0066623F" w:rsidRDefault="00437334" w:rsidP="00962BB1">
      <w:pPr>
        <w:pStyle w:val="ListParagraph"/>
        <w:numPr>
          <w:ilvl w:val="0"/>
          <w:numId w:val="18"/>
        </w:numPr>
        <w:shd w:val="clear" w:color="auto" w:fill="FFFFFF"/>
        <w:tabs>
          <w:tab w:val="left" w:pos="3680"/>
        </w:tabs>
        <w:spacing w:line="276" w:lineRule="auto"/>
        <w:rPr>
          <w:rFonts w:ascii="Arial" w:hAnsi="Arial" w:cs="Arial"/>
          <w:color w:val="0D0D0D" w:themeColor="text1" w:themeTint="F2"/>
          <w:sz w:val="22"/>
          <w:szCs w:val="22"/>
        </w:rPr>
      </w:pPr>
      <w:r w:rsidRPr="0066623F">
        <w:rPr>
          <w:rFonts w:ascii="Arial" w:hAnsi="Arial" w:cs="Arial"/>
          <w:color w:val="0D0D0D" w:themeColor="text1" w:themeTint="F2"/>
          <w:sz w:val="22"/>
          <w:szCs w:val="22"/>
        </w:rPr>
        <w:t xml:space="preserve">Students record this work in </w:t>
      </w:r>
      <w:r w:rsidR="005975A7" w:rsidRPr="0066623F">
        <w:rPr>
          <w:rFonts w:ascii="Arial" w:hAnsi="Arial" w:cs="Arial"/>
          <w:color w:val="0D0D0D" w:themeColor="text1" w:themeTint="F2"/>
          <w:sz w:val="22"/>
          <w:szCs w:val="22"/>
        </w:rPr>
        <w:t>Report F</w:t>
      </w:r>
      <w:r w:rsidRPr="0066623F">
        <w:rPr>
          <w:rFonts w:ascii="Arial" w:hAnsi="Arial" w:cs="Arial"/>
          <w:color w:val="0D0D0D" w:themeColor="text1" w:themeTint="F2"/>
          <w:sz w:val="22"/>
          <w:szCs w:val="22"/>
        </w:rPr>
        <w:t xml:space="preserve">ormat (see appendix) and submit </w:t>
      </w:r>
      <w:r w:rsidR="005975A7" w:rsidRPr="0066623F">
        <w:rPr>
          <w:rFonts w:ascii="Arial" w:hAnsi="Arial" w:cs="Arial"/>
          <w:color w:val="0D0D0D" w:themeColor="text1" w:themeTint="F2"/>
          <w:sz w:val="22"/>
          <w:szCs w:val="22"/>
        </w:rPr>
        <w:t>with</w:t>
      </w:r>
      <w:r w:rsidRPr="0066623F">
        <w:rPr>
          <w:rFonts w:ascii="Arial" w:hAnsi="Arial" w:cs="Arial"/>
          <w:color w:val="0D0D0D" w:themeColor="text1" w:themeTint="F2"/>
          <w:sz w:val="22"/>
          <w:szCs w:val="22"/>
        </w:rPr>
        <w:t xml:space="preserve"> Population Portfolio</w:t>
      </w:r>
    </w:p>
    <w:p w:rsidR="00926633" w:rsidRPr="0066623F" w:rsidRDefault="00926633" w:rsidP="00962BB1">
      <w:pPr>
        <w:shd w:val="clear" w:color="auto" w:fill="FFFFFF"/>
        <w:spacing w:line="276" w:lineRule="auto"/>
        <w:jc w:val="both"/>
        <w:rPr>
          <w:rFonts w:ascii="Arial" w:hAnsi="Arial" w:cs="Arial"/>
          <w:b/>
          <w:color w:val="0D0D0D" w:themeColor="text1" w:themeTint="F2"/>
          <w:sz w:val="22"/>
          <w:szCs w:val="22"/>
        </w:rPr>
      </w:pPr>
    </w:p>
    <w:p w:rsidR="00926633" w:rsidRPr="0066623F" w:rsidRDefault="00926633" w:rsidP="00962BB1">
      <w:pPr>
        <w:shd w:val="clear" w:color="auto" w:fill="FFFFFF"/>
        <w:spacing w:line="276" w:lineRule="auto"/>
        <w:jc w:val="both"/>
        <w:rPr>
          <w:rFonts w:ascii="Arial" w:hAnsi="Arial" w:cs="Arial"/>
          <w:color w:val="0D0D0D" w:themeColor="text1" w:themeTint="F2"/>
          <w:sz w:val="22"/>
          <w:szCs w:val="22"/>
        </w:rPr>
      </w:pPr>
      <w:r w:rsidRPr="0066623F">
        <w:rPr>
          <w:rFonts w:ascii="Arial" w:hAnsi="Arial" w:cs="Arial"/>
          <w:b/>
          <w:color w:val="0D0D0D" w:themeColor="text1" w:themeTint="F2"/>
          <w:sz w:val="22"/>
          <w:szCs w:val="22"/>
        </w:rPr>
        <w:t>Extension</w:t>
      </w:r>
      <w:r w:rsidRPr="0066623F">
        <w:rPr>
          <w:rFonts w:ascii="Arial" w:hAnsi="Arial" w:cs="Arial"/>
          <w:color w:val="0D0D0D" w:themeColor="text1" w:themeTint="F2"/>
          <w:sz w:val="22"/>
          <w:szCs w:val="22"/>
        </w:rPr>
        <w:t>: Read the other article and</w:t>
      </w:r>
      <w:r w:rsidR="005975A7" w:rsidRPr="0066623F">
        <w:rPr>
          <w:rFonts w:ascii="Arial" w:hAnsi="Arial" w:cs="Arial"/>
          <w:color w:val="0D0D0D" w:themeColor="text1" w:themeTint="F2"/>
          <w:sz w:val="22"/>
          <w:szCs w:val="22"/>
        </w:rPr>
        <w:t xml:space="preserve"> write</w:t>
      </w:r>
      <w:r w:rsidRPr="0066623F">
        <w:rPr>
          <w:rFonts w:ascii="Arial" w:hAnsi="Arial" w:cs="Arial"/>
          <w:color w:val="0D0D0D" w:themeColor="text1" w:themeTint="F2"/>
          <w:sz w:val="22"/>
          <w:szCs w:val="22"/>
        </w:rPr>
        <w:t xml:space="preserve"> a response to the following: How does food </w:t>
      </w:r>
      <w:r w:rsidR="005975A7" w:rsidRPr="0066623F">
        <w:rPr>
          <w:rFonts w:ascii="Arial" w:hAnsi="Arial" w:cs="Arial"/>
          <w:color w:val="0D0D0D" w:themeColor="text1" w:themeTint="F2"/>
          <w:sz w:val="22"/>
          <w:szCs w:val="22"/>
        </w:rPr>
        <w:t xml:space="preserve">versus </w:t>
      </w:r>
      <w:r w:rsidRPr="0066623F">
        <w:rPr>
          <w:rFonts w:ascii="Arial" w:hAnsi="Arial" w:cs="Arial"/>
          <w:color w:val="0D0D0D" w:themeColor="text1" w:themeTint="F2"/>
          <w:sz w:val="22"/>
          <w:szCs w:val="22"/>
        </w:rPr>
        <w:t>population differ between the China scenario and the Australia scenario?</w:t>
      </w:r>
    </w:p>
    <w:p w:rsidR="00E17B86" w:rsidRPr="0066623F" w:rsidRDefault="00E17B86" w:rsidP="00962BB1">
      <w:pPr>
        <w:shd w:val="clear" w:color="auto" w:fill="FFFFFF"/>
        <w:spacing w:line="276" w:lineRule="auto"/>
        <w:rPr>
          <w:rFonts w:ascii="Arial" w:hAnsi="Arial" w:cs="Arial"/>
          <w:color w:val="0D0D0D" w:themeColor="text1" w:themeTint="F2"/>
          <w:sz w:val="22"/>
          <w:szCs w:val="22"/>
        </w:rPr>
      </w:pPr>
    </w:p>
    <w:p w:rsidR="009245AF" w:rsidRDefault="009245AF" w:rsidP="00962BB1">
      <w:pPr>
        <w:shd w:val="clear" w:color="auto" w:fill="FFFFFF"/>
        <w:tabs>
          <w:tab w:val="left" w:pos="3680"/>
        </w:tabs>
        <w:spacing w:line="276" w:lineRule="auto"/>
        <w:rPr>
          <w:rFonts w:ascii="Arial" w:hAnsi="Arial" w:cs="Arial"/>
          <w:color w:val="111111"/>
          <w:sz w:val="22"/>
          <w:szCs w:val="22"/>
        </w:rPr>
      </w:pPr>
      <w:r>
        <w:rPr>
          <w:rFonts w:ascii="Arial" w:hAnsi="Arial" w:cs="Arial"/>
          <w:color w:val="111111"/>
          <w:sz w:val="22"/>
          <w:szCs w:val="22"/>
        </w:rPr>
        <w:br w:type="page"/>
      </w:r>
    </w:p>
    <w:p w:rsidR="00E447A6" w:rsidRPr="00962BB1" w:rsidRDefault="00E447A6" w:rsidP="00962BB1">
      <w:pPr>
        <w:shd w:val="clear" w:color="auto" w:fill="FFFFFF"/>
        <w:tabs>
          <w:tab w:val="left" w:pos="3680"/>
        </w:tabs>
        <w:spacing w:line="276" w:lineRule="auto"/>
        <w:rPr>
          <w:rFonts w:ascii="Arial" w:hAnsi="Arial" w:cs="Arial"/>
          <w:color w:val="111111"/>
          <w:sz w:val="22"/>
          <w:szCs w:val="22"/>
        </w:rPr>
      </w:pPr>
    </w:p>
    <w:tbl>
      <w:tblPr>
        <w:tblStyle w:val="TableGrid"/>
        <w:tblW w:w="9356" w:type="dxa"/>
        <w:tblInd w:w="-34" w:type="dxa"/>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356"/>
      </w:tblGrid>
      <w:tr w:rsidR="005D54C5" w:rsidRPr="0066623F" w:rsidTr="0066623F">
        <w:trPr>
          <w:trHeight w:val="574"/>
        </w:trPr>
        <w:tc>
          <w:tcPr>
            <w:tcW w:w="9356" w:type="dxa"/>
            <w:tcBorders>
              <w:top w:val="single" w:sz="4" w:space="0" w:color="808080" w:themeColor="background1" w:themeShade="80"/>
              <w:bottom w:val="single" w:sz="4" w:space="0" w:color="808080" w:themeColor="background1" w:themeShade="80"/>
            </w:tcBorders>
            <w:shd w:val="clear" w:color="auto" w:fill="BAD6AD" w:themeFill="accent6"/>
            <w:vAlign w:val="center"/>
          </w:tcPr>
          <w:p w:rsidR="005D54C5" w:rsidRPr="0066623F" w:rsidRDefault="00962BB1" w:rsidP="0066623F">
            <w:pPr>
              <w:rPr>
                <w:rFonts w:ascii="Arial" w:hAnsi="Arial" w:cs="Arial"/>
                <w:b/>
                <w:sz w:val="22"/>
                <w:szCs w:val="22"/>
              </w:rPr>
            </w:pPr>
            <w:r w:rsidRPr="0066623F">
              <w:rPr>
                <w:rFonts w:ascii="Arial" w:hAnsi="Arial" w:cs="Arial"/>
                <w:b/>
                <w:sz w:val="22"/>
                <w:szCs w:val="22"/>
              </w:rPr>
              <w:t>Teacher Resources</w:t>
            </w:r>
          </w:p>
        </w:tc>
      </w:tr>
      <w:tr w:rsidR="005D54C5" w:rsidRPr="00962BB1" w:rsidTr="0066623F">
        <w:trPr>
          <w:trHeight w:val="2255"/>
        </w:trPr>
        <w:tc>
          <w:tcPr>
            <w:tcW w:w="9356" w:type="dxa"/>
            <w:tcBorders>
              <w:top w:val="single" w:sz="4" w:space="0" w:color="808080" w:themeColor="background1" w:themeShade="80"/>
            </w:tcBorders>
            <w:vAlign w:val="center"/>
          </w:tcPr>
          <w:p w:rsidR="005D54C5" w:rsidRPr="0066623F" w:rsidRDefault="0066623F" w:rsidP="0066623F">
            <w:pPr>
              <w:shd w:val="clear" w:color="auto" w:fill="FFFFFF"/>
              <w:tabs>
                <w:tab w:val="left" w:pos="3680"/>
              </w:tabs>
              <w:spacing w:line="276" w:lineRule="auto"/>
              <w:rPr>
                <w:rFonts w:ascii="Arial" w:hAnsi="Arial" w:cs="Arial"/>
                <w:b/>
                <w:sz w:val="22"/>
                <w:szCs w:val="22"/>
              </w:rPr>
            </w:pPr>
            <w:r w:rsidRPr="0066623F">
              <w:rPr>
                <w:rFonts w:ascii="Arial" w:hAnsi="Arial" w:cs="Arial"/>
                <w:b/>
                <w:sz w:val="22"/>
                <w:szCs w:val="22"/>
              </w:rPr>
              <w:t>Further information for the teachers:</w:t>
            </w:r>
          </w:p>
          <w:p w:rsidR="005D54C5" w:rsidRPr="00962BB1" w:rsidRDefault="005D54C5" w:rsidP="00962BB1">
            <w:pPr>
              <w:shd w:val="clear" w:color="auto" w:fill="FFFFFF"/>
              <w:tabs>
                <w:tab w:val="left" w:pos="3680"/>
              </w:tabs>
              <w:spacing w:line="276" w:lineRule="auto"/>
              <w:rPr>
                <w:rFonts w:ascii="Arial" w:hAnsi="Arial" w:cs="Arial"/>
                <w:color w:val="524A82" w:themeColor="hyperlink"/>
                <w:sz w:val="22"/>
                <w:szCs w:val="22"/>
              </w:rPr>
            </w:pPr>
          </w:p>
          <w:p w:rsidR="005D54C5" w:rsidRDefault="005D54C5" w:rsidP="00962BB1">
            <w:pPr>
              <w:pStyle w:val="ListParagraph"/>
              <w:numPr>
                <w:ilvl w:val="0"/>
                <w:numId w:val="22"/>
              </w:numPr>
              <w:shd w:val="clear" w:color="auto" w:fill="FFFFFF"/>
              <w:tabs>
                <w:tab w:val="left" w:pos="3680"/>
              </w:tabs>
              <w:spacing w:line="276" w:lineRule="auto"/>
              <w:rPr>
                <w:rStyle w:val="Hyperlink"/>
                <w:rFonts w:ascii="Arial" w:hAnsi="Arial" w:cs="Arial"/>
                <w:sz w:val="22"/>
                <w:szCs w:val="22"/>
              </w:rPr>
            </w:pPr>
            <w:r w:rsidRPr="00962BB1">
              <w:rPr>
                <w:rFonts w:ascii="Arial" w:hAnsi="Arial" w:cs="Arial"/>
                <w:b/>
                <w:color w:val="524A82" w:themeColor="hyperlink"/>
                <w:sz w:val="22"/>
                <w:szCs w:val="22"/>
              </w:rPr>
              <w:t>National Geographic Education</w:t>
            </w:r>
            <w:r w:rsidR="005975A7" w:rsidRPr="00962BB1">
              <w:rPr>
                <w:rFonts w:ascii="Arial" w:hAnsi="Arial" w:cs="Arial"/>
                <w:b/>
                <w:color w:val="524A82" w:themeColor="hyperlink"/>
                <w:sz w:val="22"/>
                <w:szCs w:val="22"/>
              </w:rPr>
              <w:t xml:space="preserve"> </w:t>
            </w:r>
            <w:hyperlink r:id="rId20" w:history="1">
              <w:r w:rsidRPr="0066623F">
                <w:rPr>
                  <w:rStyle w:val="Hyperlink"/>
                  <w:rFonts w:ascii="Arial" w:hAnsi="Arial" w:cs="Arial"/>
                  <w:color w:val="4B5A60" w:themeColor="accent1"/>
                  <w:sz w:val="22"/>
                  <w:szCs w:val="22"/>
                  <w:u w:val="none"/>
                </w:rPr>
                <w:t>http://education.nationalgeographic.com.au/education/teaching-resources/?ar_a=1</w:t>
              </w:r>
            </w:hyperlink>
          </w:p>
          <w:p w:rsidR="0066623F" w:rsidRPr="00962BB1" w:rsidRDefault="0066623F" w:rsidP="0066623F">
            <w:pPr>
              <w:pStyle w:val="ListParagraph"/>
              <w:shd w:val="clear" w:color="auto" w:fill="FFFFFF"/>
              <w:tabs>
                <w:tab w:val="left" w:pos="3680"/>
              </w:tabs>
              <w:spacing w:line="276" w:lineRule="auto"/>
              <w:rPr>
                <w:rFonts w:ascii="Arial" w:hAnsi="Arial" w:cs="Arial"/>
                <w:color w:val="524A82" w:themeColor="hyperlink"/>
                <w:sz w:val="22"/>
                <w:szCs w:val="22"/>
                <w:u w:val="single"/>
              </w:rPr>
            </w:pPr>
          </w:p>
          <w:p w:rsidR="005D54C5" w:rsidRPr="0066623F" w:rsidRDefault="005D54C5" w:rsidP="00962BB1">
            <w:pPr>
              <w:pStyle w:val="ListParagraph"/>
              <w:numPr>
                <w:ilvl w:val="0"/>
                <w:numId w:val="22"/>
              </w:numPr>
              <w:shd w:val="clear" w:color="auto" w:fill="FFFFFF"/>
              <w:tabs>
                <w:tab w:val="left" w:pos="3680"/>
              </w:tabs>
              <w:spacing w:line="276" w:lineRule="auto"/>
              <w:rPr>
                <w:rFonts w:ascii="Arial" w:hAnsi="Arial" w:cs="Arial"/>
                <w:color w:val="524A82" w:themeColor="hyperlink"/>
                <w:sz w:val="22"/>
                <w:szCs w:val="22"/>
              </w:rPr>
            </w:pPr>
            <w:r w:rsidRPr="00962BB1">
              <w:rPr>
                <w:rFonts w:ascii="Arial" w:hAnsi="Arial" w:cs="Arial"/>
                <w:b/>
                <w:color w:val="524A82" w:themeColor="hyperlink"/>
                <w:sz w:val="22"/>
                <w:szCs w:val="22"/>
              </w:rPr>
              <w:t>Annenberg Learner – Teaching Geography</w:t>
            </w:r>
            <w:r w:rsidR="005975A7" w:rsidRPr="00962BB1">
              <w:rPr>
                <w:rFonts w:ascii="Arial" w:hAnsi="Arial" w:cs="Arial"/>
                <w:b/>
                <w:color w:val="524A82" w:themeColor="hyperlink"/>
                <w:sz w:val="22"/>
                <w:szCs w:val="22"/>
              </w:rPr>
              <w:t xml:space="preserve"> </w:t>
            </w:r>
            <w:hyperlink r:id="rId21" w:history="1">
              <w:r w:rsidRPr="0066623F">
                <w:rPr>
                  <w:rStyle w:val="Hyperlink"/>
                  <w:rFonts w:ascii="Arial" w:hAnsi="Arial" w:cs="Arial"/>
                  <w:color w:val="4B5A60" w:themeColor="accent1"/>
                  <w:sz w:val="22"/>
                  <w:szCs w:val="22"/>
                  <w:u w:val="none"/>
                </w:rPr>
                <w:t>http://www.learner.org/workshops/geography/</w:t>
              </w:r>
            </w:hyperlink>
          </w:p>
          <w:p w:rsidR="005D54C5" w:rsidRPr="00962BB1" w:rsidRDefault="005D54C5" w:rsidP="00962BB1">
            <w:pPr>
              <w:shd w:val="clear" w:color="auto" w:fill="FFFFFF"/>
              <w:tabs>
                <w:tab w:val="left" w:pos="3680"/>
              </w:tabs>
              <w:spacing w:line="276" w:lineRule="auto"/>
              <w:ind w:left="1004" w:hanging="992"/>
              <w:jc w:val="center"/>
              <w:rPr>
                <w:rFonts w:ascii="Arial" w:hAnsi="Arial" w:cs="Arial"/>
                <w:color w:val="524A82" w:themeColor="hyperlink"/>
                <w:sz w:val="22"/>
                <w:szCs w:val="22"/>
              </w:rPr>
            </w:pPr>
          </w:p>
        </w:tc>
      </w:tr>
    </w:tbl>
    <w:p w:rsidR="00E17B86" w:rsidRPr="00962BB1" w:rsidRDefault="00E17B86" w:rsidP="00962BB1">
      <w:pPr>
        <w:shd w:val="clear" w:color="auto" w:fill="FFFFFF"/>
        <w:spacing w:line="276" w:lineRule="auto"/>
        <w:rPr>
          <w:rFonts w:ascii="Arial" w:hAnsi="Arial" w:cs="Arial"/>
          <w:color w:val="111111"/>
          <w:sz w:val="22"/>
          <w:szCs w:val="22"/>
        </w:rPr>
      </w:pPr>
    </w:p>
    <w:p w:rsidR="005D54C5" w:rsidRPr="00962BB1" w:rsidRDefault="003A16CF" w:rsidP="00962BB1">
      <w:pPr>
        <w:shd w:val="clear" w:color="auto" w:fill="FFFFFF"/>
        <w:spacing w:line="276" w:lineRule="auto"/>
        <w:jc w:val="both"/>
        <w:rPr>
          <w:rFonts w:ascii="Arial" w:hAnsi="Arial" w:cs="Arial"/>
          <w:color w:val="111111"/>
          <w:sz w:val="22"/>
          <w:szCs w:val="22"/>
        </w:rPr>
      </w:pPr>
      <w:r w:rsidRPr="00962BB1">
        <w:rPr>
          <w:rFonts w:ascii="Arial" w:hAnsi="Arial" w:cs="Arial"/>
          <w:color w:val="111111"/>
          <w:sz w:val="22"/>
          <w:szCs w:val="22"/>
        </w:rPr>
        <w:t xml:space="preserve">The above links provide further information and resources for both teachers and students. The National Geographic website allows for students to extend their learning. Teachers could allow students to formulate an extension question, which can then be researched further using the National Geographic website. The </w:t>
      </w:r>
      <w:r w:rsidR="004C2B98" w:rsidRPr="00962BB1">
        <w:rPr>
          <w:rFonts w:ascii="Arial" w:hAnsi="Arial" w:cs="Arial"/>
          <w:color w:val="111111"/>
          <w:sz w:val="22"/>
          <w:szCs w:val="22"/>
        </w:rPr>
        <w:t>Annenb</w:t>
      </w:r>
      <w:r w:rsidRPr="00962BB1">
        <w:rPr>
          <w:rFonts w:ascii="Arial" w:hAnsi="Arial" w:cs="Arial"/>
          <w:color w:val="111111"/>
          <w:sz w:val="22"/>
          <w:szCs w:val="22"/>
        </w:rPr>
        <w:t xml:space="preserve">erg Learner offers a variety of teaching resources, work sheets, and </w:t>
      </w:r>
      <w:r w:rsidR="004C2B98" w:rsidRPr="00962BB1">
        <w:rPr>
          <w:rFonts w:ascii="Arial" w:hAnsi="Arial" w:cs="Arial"/>
          <w:color w:val="111111"/>
          <w:sz w:val="22"/>
          <w:szCs w:val="22"/>
        </w:rPr>
        <w:t>links</w:t>
      </w:r>
      <w:r w:rsidRPr="00962BB1">
        <w:rPr>
          <w:rFonts w:ascii="Arial" w:hAnsi="Arial" w:cs="Arial"/>
          <w:color w:val="111111"/>
          <w:sz w:val="22"/>
          <w:szCs w:val="22"/>
        </w:rPr>
        <w:t xml:space="preserve"> that can assist teachers across a variety of </w:t>
      </w:r>
      <w:r w:rsidR="00044721" w:rsidRPr="00962BB1">
        <w:rPr>
          <w:rFonts w:ascii="Arial" w:hAnsi="Arial" w:cs="Arial"/>
          <w:color w:val="111111"/>
          <w:sz w:val="22"/>
          <w:szCs w:val="22"/>
        </w:rPr>
        <w:t>SOSE</w:t>
      </w:r>
      <w:r w:rsidRPr="00962BB1">
        <w:rPr>
          <w:rFonts w:ascii="Arial" w:hAnsi="Arial" w:cs="Arial"/>
          <w:color w:val="111111"/>
          <w:sz w:val="22"/>
          <w:szCs w:val="22"/>
        </w:rPr>
        <w:t xml:space="preserve"> learning areas.</w:t>
      </w:r>
    </w:p>
    <w:p w:rsidR="005D54C5" w:rsidRPr="00962BB1" w:rsidRDefault="005D54C5" w:rsidP="00962BB1">
      <w:pPr>
        <w:shd w:val="clear" w:color="auto" w:fill="FFFFFF"/>
        <w:spacing w:line="276" w:lineRule="auto"/>
        <w:jc w:val="both"/>
        <w:rPr>
          <w:rFonts w:ascii="Arial" w:hAnsi="Arial" w:cs="Arial"/>
          <w:color w:val="111111"/>
          <w:sz w:val="22"/>
          <w:szCs w:val="22"/>
        </w:rPr>
      </w:pPr>
    </w:p>
    <w:p w:rsidR="006D6AA9" w:rsidRPr="00962BB1" w:rsidRDefault="006D6AA9" w:rsidP="00962BB1">
      <w:pPr>
        <w:shd w:val="clear" w:color="auto" w:fill="FFFFFF"/>
        <w:spacing w:line="276" w:lineRule="auto"/>
        <w:jc w:val="both"/>
        <w:rPr>
          <w:rFonts w:ascii="Arial" w:hAnsi="Arial" w:cs="Arial"/>
          <w:color w:val="111111"/>
          <w:sz w:val="22"/>
          <w:szCs w:val="22"/>
        </w:rPr>
      </w:pPr>
      <w:r w:rsidRPr="00962BB1">
        <w:rPr>
          <w:rFonts w:ascii="Arial" w:hAnsi="Arial" w:cs="Arial"/>
          <w:color w:val="111111"/>
          <w:sz w:val="22"/>
          <w:szCs w:val="22"/>
        </w:rPr>
        <w:br w:type="page"/>
      </w:r>
    </w:p>
    <w:p w:rsidR="00CB31EA" w:rsidRPr="00962BB1" w:rsidRDefault="00CB31EA" w:rsidP="00962BB1">
      <w:pPr>
        <w:spacing w:line="276" w:lineRule="auto"/>
        <w:rPr>
          <w:rFonts w:ascii="Arial" w:hAnsi="Arial" w:cs="Arial"/>
        </w:rPr>
      </w:pPr>
    </w:p>
    <w:p w:rsidR="00D60AFC" w:rsidRPr="00962BB1" w:rsidRDefault="00D60AFC" w:rsidP="00962BB1">
      <w:pPr>
        <w:spacing w:line="276" w:lineRule="auto"/>
        <w:jc w:val="center"/>
        <w:rPr>
          <w:rFonts w:ascii="Arial" w:hAnsi="Arial" w:cs="Arial"/>
          <w:b/>
          <w:i/>
        </w:rPr>
      </w:pPr>
      <w:r w:rsidRPr="00962BB1">
        <w:rPr>
          <w:rFonts w:ascii="Arial" w:hAnsi="Arial" w:cs="Arial"/>
          <w:b/>
          <w:i/>
        </w:rPr>
        <w:t>APPENDIX 1</w:t>
      </w:r>
    </w:p>
    <w:p w:rsidR="00D60AFC" w:rsidRPr="00962BB1" w:rsidRDefault="00D60AFC" w:rsidP="00962BB1">
      <w:pPr>
        <w:spacing w:line="276" w:lineRule="auto"/>
        <w:rPr>
          <w:rFonts w:ascii="Arial" w:hAnsi="Arial" w:cs="Arial"/>
        </w:rPr>
      </w:pPr>
    </w:p>
    <w:p w:rsidR="007A3B17" w:rsidRPr="00962BB1" w:rsidRDefault="007A3B17" w:rsidP="00962BB1">
      <w:pPr>
        <w:spacing w:line="276" w:lineRule="auto"/>
        <w:rPr>
          <w:rFonts w:ascii="Arial" w:hAnsi="Arial" w:cs="Arial"/>
        </w:rPr>
      </w:pPr>
    </w:p>
    <w:p w:rsidR="007A3B17" w:rsidRPr="00962BB1" w:rsidRDefault="007A3B17" w:rsidP="00962BB1">
      <w:pPr>
        <w:spacing w:line="276" w:lineRule="auto"/>
        <w:rPr>
          <w:rFonts w:ascii="Arial" w:hAnsi="Arial" w:cs="Arial"/>
        </w:rPr>
      </w:pPr>
    </w:p>
    <w:p w:rsidR="007A3B17" w:rsidRPr="00962BB1" w:rsidRDefault="007A3B17" w:rsidP="00962BB1">
      <w:pPr>
        <w:spacing w:line="276" w:lineRule="auto"/>
        <w:rPr>
          <w:rFonts w:ascii="Arial" w:hAnsi="Arial" w:cs="Arial"/>
        </w:rPr>
      </w:pPr>
      <w:r w:rsidRPr="0096046D">
        <w:rPr>
          <w:rFonts w:ascii="Arial" w:hAnsi="Arial" w:cs="Arial"/>
          <w:b/>
        </w:rPr>
        <w:t>PCQ CHART</w:t>
      </w:r>
      <w:r w:rsidRPr="00962BB1">
        <w:rPr>
          <w:rFonts w:ascii="Arial" w:hAnsi="Arial" w:cs="Arial"/>
        </w:rPr>
        <w:t xml:space="preserve"> for use with Topic 1, Resource 1</w:t>
      </w:r>
    </w:p>
    <w:p w:rsidR="007A3B17" w:rsidRPr="00962BB1" w:rsidRDefault="007A3B17" w:rsidP="00962BB1">
      <w:pPr>
        <w:spacing w:line="276" w:lineRule="auto"/>
        <w:rPr>
          <w:rFonts w:ascii="Arial" w:hAnsi="Arial" w:cs="Arial"/>
        </w:rPr>
      </w:pPr>
      <w:r w:rsidRPr="00962BB1">
        <w:rPr>
          <w:rFonts w:ascii="Arial" w:hAnsi="Arial" w:cs="Arial"/>
        </w:rPr>
        <w:t xml:space="preserve">Retrieved from </w:t>
      </w:r>
      <w:hyperlink r:id="rId22" w:history="1">
        <w:r w:rsidRPr="00962BB1">
          <w:rPr>
            <w:rStyle w:val="Hyperlink"/>
            <w:rFonts w:ascii="Arial" w:hAnsi="Arial" w:cs="Arial"/>
          </w:rPr>
          <w:t>http://www.itcpublications.com/thinking_tool_tmplts_pcq</w:t>
        </w:r>
      </w:hyperlink>
    </w:p>
    <w:p w:rsidR="007A3B17" w:rsidRPr="00962BB1" w:rsidRDefault="007A3B17" w:rsidP="00962BB1">
      <w:pPr>
        <w:spacing w:line="276" w:lineRule="auto"/>
        <w:rPr>
          <w:rFonts w:ascii="Arial" w:hAnsi="Arial" w:cs="Arial"/>
        </w:rPr>
      </w:pPr>
      <w:r w:rsidRPr="00962BB1">
        <w:rPr>
          <w:rFonts w:ascii="Arial" w:hAnsi="Arial" w:cs="Arial"/>
          <w:noProof/>
          <w:lang w:eastAsia="en-AU"/>
        </w:rPr>
        <w:drawing>
          <wp:anchor distT="0" distB="0" distL="114300" distR="114300" simplePos="0" relativeHeight="251687936" behindDoc="0" locked="0" layoutInCell="1" allowOverlap="1" wp14:anchorId="262B193C" wp14:editId="7D27E1BF">
            <wp:simplePos x="0" y="0"/>
            <wp:positionH relativeFrom="margin">
              <wp:posOffset>0</wp:posOffset>
            </wp:positionH>
            <wp:positionV relativeFrom="margin">
              <wp:posOffset>1600200</wp:posOffset>
            </wp:positionV>
            <wp:extent cx="5338445" cy="3771900"/>
            <wp:effectExtent l="0" t="0" r="0" b="1270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Q.pdf"/>
                    <pic:cNvPicPr/>
                  </pic:nvPicPr>
                  <pic:blipFill>
                    <a:blip r:embed="rId23" cstate="email">
                      <a:extLst>
                        <a:ext uri="{28A0092B-C50C-407E-A947-70E740481C1C}">
                          <a14:useLocalDpi xmlns:a14="http://schemas.microsoft.com/office/drawing/2010/main"/>
                        </a:ext>
                      </a:extLst>
                    </a:blip>
                    <a:stretch>
                      <a:fillRect/>
                    </a:stretch>
                  </pic:blipFill>
                  <pic:spPr>
                    <a:xfrm>
                      <a:off x="0" y="0"/>
                      <a:ext cx="5338445" cy="3771900"/>
                    </a:xfrm>
                    <a:prstGeom prst="rect">
                      <a:avLst/>
                    </a:prstGeom>
                  </pic:spPr>
                </pic:pic>
              </a:graphicData>
            </a:graphic>
            <wp14:sizeRelH relativeFrom="margin">
              <wp14:pctWidth>0</wp14:pctWidth>
            </wp14:sizeRelH>
            <wp14:sizeRelV relativeFrom="margin">
              <wp14:pctHeight>0</wp14:pctHeight>
            </wp14:sizeRelV>
          </wp:anchor>
        </w:drawing>
      </w:r>
    </w:p>
    <w:p w:rsidR="007A3B17" w:rsidRPr="00962BB1" w:rsidRDefault="007A3B17" w:rsidP="00962BB1">
      <w:pPr>
        <w:spacing w:line="276" w:lineRule="auto"/>
        <w:rPr>
          <w:rFonts w:ascii="Arial" w:hAnsi="Arial" w:cs="Arial"/>
        </w:rPr>
      </w:pPr>
    </w:p>
    <w:p w:rsidR="00437334" w:rsidRPr="00962BB1" w:rsidRDefault="00437334" w:rsidP="00962BB1">
      <w:pPr>
        <w:spacing w:line="276" w:lineRule="auto"/>
        <w:rPr>
          <w:rFonts w:ascii="Arial" w:hAnsi="Arial" w:cs="Arial"/>
        </w:rPr>
      </w:pPr>
      <w:r w:rsidRPr="00962BB1">
        <w:rPr>
          <w:rFonts w:ascii="Arial" w:hAnsi="Arial" w:cs="Arial"/>
        </w:rPr>
        <w:br w:type="page"/>
      </w:r>
    </w:p>
    <w:p w:rsidR="007A3B17" w:rsidRPr="00E86118" w:rsidRDefault="00437334" w:rsidP="00962BB1">
      <w:pPr>
        <w:spacing w:line="276" w:lineRule="auto"/>
        <w:rPr>
          <w:rFonts w:ascii="Arial" w:hAnsi="Arial" w:cs="Arial"/>
          <w:b/>
          <w:color w:val="0D0D0D" w:themeColor="text1" w:themeTint="F2"/>
          <w:sz w:val="22"/>
          <w:szCs w:val="22"/>
        </w:rPr>
      </w:pPr>
      <w:r w:rsidRPr="00E86118">
        <w:rPr>
          <w:rFonts w:ascii="Arial" w:hAnsi="Arial" w:cs="Arial"/>
          <w:b/>
          <w:color w:val="0D0D0D" w:themeColor="text1" w:themeTint="F2"/>
          <w:sz w:val="22"/>
          <w:szCs w:val="22"/>
        </w:rPr>
        <w:lastRenderedPageBreak/>
        <w:t xml:space="preserve">Lesson 4: </w:t>
      </w:r>
      <w:r w:rsidR="00362AE2" w:rsidRPr="00E86118">
        <w:rPr>
          <w:rFonts w:ascii="Arial" w:hAnsi="Arial" w:cs="Arial"/>
          <w:b/>
          <w:color w:val="0D0D0D" w:themeColor="text1" w:themeTint="F2"/>
          <w:sz w:val="22"/>
          <w:szCs w:val="22"/>
        </w:rPr>
        <w:t>Short Report Template</w:t>
      </w:r>
    </w:p>
    <w:p w:rsidR="00437334" w:rsidRPr="00E86118" w:rsidRDefault="00437334" w:rsidP="00962BB1">
      <w:pPr>
        <w:spacing w:line="276" w:lineRule="auto"/>
        <w:rPr>
          <w:rFonts w:ascii="Arial" w:hAnsi="Arial" w:cs="Arial"/>
          <w:color w:val="0D0D0D" w:themeColor="text1" w:themeTint="F2"/>
          <w:sz w:val="22"/>
          <w:szCs w:val="22"/>
        </w:rPr>
      </w:pPr>
    </w:p>
    <w:p w:rsidR="00437334" w:rsidRPr="00E86118" w:rsidRDefault="00437334" w:rsidP="00E86118">
      <w:pPr>
        <w:spacing w:line="360" w:lineRule="auto"/>
        <w:rPr>
          <w:rFonts w:ascii="Arial" w:hAnsi="Arial" w:cs="Arial"/>
          <w:color w:val="0D0D0D" w:themeColor="text1" w:themeTint="F2"/>
          <w:sz w:val="22"/>
          <w:szCs w:val="22"/>
        </w:rPr>
      </w:pPr>
    </w:p>
    <w:p w:rsidR="00437334" w:rsidRPr="00E86118" w:rsidRDefault="00437334" w:rsidP="00E86118">
      <w:pPr>
        <w:spacing w:line="360" w:lineRule="auto"/>
        <w:rPr>
          <w:rFonts w:ascii="Arial" w:hAnsi="Arial" w:cs="Arial"/>
          <w:color w:val="0D0D0D" w:themeColor="text1" w:themeTint="F2"/>
          <w:sz w:val="22"/>
          <w:szCs w:val="22"/>
        </w:rPr>
      </w:pPr>
    </w:p>
    <w:p w:rsidR="00437334" w:rsidRPr="00E86118" w:rsidRDefault="00362AE2" w:rsidP="00E86118">
      <w:pPr>
        <w:spacing w:line="360" w:lineRule="auto"/>
        <w:rPr>
          <w:rFonts w:ascii="Arial" w:hAnsi="Arial" w:cs="Arial"/>
          <w:i/>
          <w:color w:val="0D0D0D" w:themeColor="text1" w:themeTint="F2"/>
          <w:sz w:val="22"/>
          <w:szCs w:val="22"/>
        </w:rPr>
      </w:pPr>
      <w:r w:rsidRPr="00E86118">
        <w:rPr>
          <w:rFonts w:ascii="Arial" w:hAnsi="Arial" w:cs="Arial"/>
          <w:b/>
          <w:color w:val="0D0D0D" w:themeColor="text1" w:themeTint="F2"/>
          <w:sz w:val="22"/>
          <w:szCs w:val="22"/>
        </w:rPr>
        <w:t>Report</w:t>
      </w:r>
      <w:r w:rsidR="00437334" w:rsidRPr="00E86118">
        <w:rPr>
          <w:rFonts w:ascii="Arial" w:hAnsi="Arial" w:cs="Arial"/>
          <w:b/>
          <w:color w:val="0D0D0D" w:themeColor="text1" w:themeTint="F2"/>
          <w:sz w:val="22"/>
          <w:szCs w:val="22"/>
        </w:rPr>
        <w:t xml:space="preserve"> Name:</w:t>
      </w:r>
      <w:r w:rsidR="00BD3A58" w:rsidRPr="00E86118">
        <w:rPr>
          <w:rFonts w:ascii="Arial" w:hAnsi="Arial" w:cs="Arial"/>
          <w:color w:val="0D0D0D" w:themeColor="text1" w:themeTint="F2"/>
          <w:sz w:val="22"/>
          <w:szCs w:val="22"/>
        </w:rPr>
        <w:t xml:space="preserve"> </w:t>
      </w:r>
      <w:r w:rsidR="00BD3A58" w:rsidRPr="00E86118">
        <w:rPr>
          <w:rFonts w:ascii="Arial" w:hAnsi="Arial" w:cs="Arial"/>
          <w:i/>
          <w:color w:val="0D0D0D" w:themeColor="text1" w:themeTint="F2"/>
          <w:sz w:val="22"/>
          <w:szCs w:val="22"/>
        </w:rPr>
        <w:t>(Give your journal a title)</w:t>
      </w:r>
    </w:p>
    <w:p w:rsidR="00E86118" w:rsidRPr="00E86118" w:rsidRDefault="00E86118" w:rsidP="00E86118">
      <w:pPr>
        <w:spacing w:line="360" w:lineRule="auto"/>
        <w:rPr>
          <w:rFonts w:ascii="Arial" w:hAnsi="Arial" w:cs="Arial"/>
          <w:color w:val="0D0D0D" w:themeColor="text1" w:themeTint="F2"/>
          <w:sz w:val="22"/>
          <w:szCs w:val="22"/>
        </w:rPr>
      </w:pPr>
    </w:p>
    <w:p w:rsidR="00BD3A58" w:rsidRPr="00E86118" w:rsidRDefault="00362AE2" w:rsidP="00E86118">
      <w:pPr>
        <w:spacing w:line="360" w:lineRule="auto"/>
        <w:rPr>
          <w:rFonts w:ascii="Arial" w:hAnsi="Arial" w:cs="Arial"/>
          <w:i/>
          <w:color w:val="0D0D0D" w:themeColor="text1" w:themeTint="F2"/>
          <w:sz w:val="22"/>
          <w:szCs w:val="22"/>
        </w:rPr>
      </w:pPr>
      <w:r w:rsidRPr="00E86118">
        <w:rPr>
          <w:rFonts w:ascii="Arial" w:hAnsi="Arial" w:cs="Arial"/>
          <w:b/>
          <w:color w:val="0D0D0D" w:themeColor="text1" w:themeTint="F2"/>
          <w:sz w:val="22"/>
          <w:szCs w:val="22"/>
        </w:rPr>
        <w:t>Reporter’s Name:</w:t>
      </w:r>
      <w:r w:rsidR="00E86118" w:rsidRPr="00E86118">
        <w:rPr>
          <w:rFonts w:ascii="Arial" w:hAnsi="Arial" w:cs="Arial"/>
          <w:color w:val="0D0D0D" w:themeColor="text1" w:themeTint="F2"/>
          <w:sz w:val="22"/>
          <w:szCs w:val="22"/>
        </w:rPr>
        <w:t xml:space="preserve"> </w:t>
      </w:r>
      <w:r w:rsidR="00E86118" w:rsidRPr="00E86118">
        <w:rPr>
          <w:rFonts w:ascii="Arial" w:hAnsi="Arial" w:cs="Arial"/>
          <w:i/>
          <w:color w:val="0D0D0D" w:themeColor="text1" w:themeTint="F2"/>
          <w:sz w:val="22"/>
          <w:szCs w:val="22"/>
        </w:rPr>
        <w:t>(Your name here)</w:t>
      </w:r>
    </w:p>
    <w:p w:rsidR="00362AE2" w:rsidRPr="00E86118" w:rsidRDefault="00362AE2" w:rsidP="00E86118">
      <w:pPr>
        <w:spacing w:line="360" w:lineRule="auto"/>
        <w:rPr>
          <w:rFonts w:ascii="Arial" w:hAnsi="Arial" w:cs="Arial"/>
          <w:color w:val="0D0D0D" w:themeColor="text1" w:themeTint="F2"/>
          <w:sz w:val="22"/>
          <w:szCs w:val="22"/>
        </w:rPr>
      </w:pPr>
    </w:p>
    <w:p w:rsidR="00437334" w:rsidRPr="00E86118" w:rsidRDefault="00437334" w:rsidP="00E86118">
      <w:pPr>
        <w:spacing w:line="360" w:lineRule="auto"/>
        <w:rPr>
          <w:rFonts w:ascii="Arial" w:hAnsi="Arial" w:cs="Arial"/>
          <w:b/>
          <w:color w:val="0D0D0D" w:themeColor="text1" w:themeTint="F2"/>
          <w:sz w:val="22"/>
          <w:szCs w:val="22"/>
        </w:rPr>
      </w:pPr>
      <w:r w:rsidRPr="00E86118">
        <w:rPr>
          <w:rFonts w:ascii="Arial" w:hAnsi="Arial" w:cs="Arial"/>
          <w:b/>
          <w:color w:val="0D0D0D" w:themeColor="text1" w:themeTint="F2"/>
          <w:sz w:val="22"/>
          <w:szCs w:val="22"/>
        </w:rPr>
        <w:t>Date:</w:t>
      </w:r>
    </w:p>
    <w:p w:rsidR="00437334" w:rsidRPr="00E86118" w:rsidRDefault="00437334" w:rsidP="00E86118">
      <w:pPr>
        <w:spacing w:line="360" w:lineRule="auto"/>
        <w:rPr>
          <w:rFonts w:ascii="Arial" w:hAnsi="Arial" w:cs="Arial"/>
          <w:color w:val="0D0D0D" w:themeColor="text1" w:themeTint="F2"/>
          <w:sz w:val="22"/>
          <w:szCs w:val="22"/>
        </w:rPr>
      </w:pPr>
    </w:p>
    <w:p w:rsidR="00437334" w:rsidRPr="00E86118" w:rsidRDefault="00BD3A58" w:rsidP="00E86118">
      <w:pPr>
        <w:spacing w:line="360" w:lineRule="auto"/>
        <w:rPr>
          <w:rFonts w:ascii="Arial" w:hAnsi="Arial" w:cs="Arial"/>
          <w:i/>
          <w:color w:val="0D0D0D" w:themeColor="text1" w:themeTint="F2"/>
          <w:sz w:val="22"/>
          <w:szCs w:val="22"/>
        </w:rPr>
      </w:pPr>
      <w:r w:rsidRPr="00E86118">
        <w:rPr>
          <w:rFonts w:ascii="Arial" w:hAnsi="Arial" w:cs="Arial"/>
          <w:b/>
          <w:color w:val="0D0D0D" w:themeColor="text1" w:themeTint="F2"/>
          <w:sz w:val="22"/>
          <w:szCs w:val="22"/>
        </w:rPr>
        <w:t>Article Name</w:t>
      </w:r>
      <w:r w:rsidRPr="00E86118">
        <w:rPr>
          <w:rFonts w:ascii="Arial" w:hAnsi="Arial" w:cs="Arial"/>
          <w:color w:val="0D0D0D" w:themeColor="text1" w:themeTint="F2"/>
          <w:sz w:val="22"/>
          <w:szCs w:val="22"/>
        </w:rPr>
        <w:t xml:space="preserve">: </w:t>
      </w:r>
      <w:r w:rsidRPr="00E86118">
        <w:rPr>
          <w:rFonts w:ascii="Arial" w:hAnsi="Arial" w:cs="Arial"/>
          <w:i/>
          <w:color w:val="0D0D0D" w:themeColor="text1" w:themeTint="F2"/>
          <w:sz w:val="22"/>
          <w:szCs w:val="22"/>
        </w:rPr>
        <w:t>(Insert Name of the Article being analysed and the Author’s name)</w:t>
      </w:r>
    </w:p>
    <w:p w:rsidR="00E86118" w:rsidRPr="00E86118" w:rsidRDefault="00E86118" w:rsidP="00E86118">
      <w:pPr>
        <w:spacing w:line="360" w:lineRule="auto"/>
        <w:rPr>
          <w:rFonts w:ascii="Arial" w:hAnsi="Arial" w:cs="Arial"/>
          <w:color w:val="0D0D0D" w:themeColor="text1" w:themeTint="F2"/>
          <w:sz w:val="22"/>
          <w:szCs w:val="22"/>
        </w:rPr>
      </w:pPr>
    </w:p>
    <w:p w:rsidR="00E86118" w:rsidRPr="00E86118" w:rsidRDefault="00E86118" w:rsidP="00E86118">
      <w:pPr>
        <w:spacing w:line="360" w:lineRule="auto"/>
        <w:rPr>
          <w:rFonts w:ascii="Arial" w:hAnsi="Arial" w:cs="Arial"/>
          <w:color w:val="0D0D0D" w:themeColor="text1" w:themeTint="F2"/>
          <w:sz w:val="22"/>
          <w:szCs w:val="22"/>
        </w:rPr>
      </w:pPr>
    </w:p>
    <w:p w:rsidR="00BD3A58" w:rsidRPr="00E86118" w:rsidRDefault="00BD3A58" w:rsidP="00E86118">
      <w:pPr>
        <w:spacing w:line="360" w:lineRule="auto"/>
        <w:rPr>
          <w:rFonts w:ascii="Arial" w:hAnsi="Arial" w:cs="Arial"/>
          <w:b/>
          <w:color w:val="0D0D0D" w:themeColor="text1" w:themeTint="F2"/>
          <w:sz w:val="22"/>
          <w:szCs w:val="22"/>
          <w:u w:val="single"/>
        </w:rPr>
      </w:pPr>
      <w:r w:rsidRPr="00E86118">
        <w:rPr>
          <w:rFonts w:ascii="Arial" w:hAnsi="Arial" w:cs="Arial"/>
          <w:b/>
          <w:color w:val="0D0D0D" w:themeColor="text1" w:themeTint="F2"/>
          <w:sz w:val="22"/>
          <w:szCs w:val="22"/>
          <w:u w:val="single"/>
        </w:rPr>
        <w:t>The Problem</w:t>
      </w:r>
    </w:p>
    <w:p w:rsidR="00BD3A58" w:rsidRPr="00E86118" w:rsidRDefault="00BD3A58" w:rsidP="00E86118">
      <w:pPr>
        <w:spacing w:line="360" w:lineRule="auto"/>
        <w:rPr>
          <w:rFonts w:ascii="Arial" w:hAnsi="Arial" w:cs="Arial"/>
          <w:i/>
          <w:color w:val="0D0D0D" w:themeColor="text1" w:themeTint="F2"/>
          <w:sz w:val="22"/>
          <w:szCs w:val="22"/>
        </w:rPr>
      </w:pPr>
      <w:r w:rsidRPr="00E86118">
        <w:rPr>
          <w:rFonts w:ascii="Arial" w:hAnsi="Arial" w:cs="Arial"/>
          <w:i/>
          <w:color w:val="0D0D0D" w:themeColor="text1" w:themeTint="F2"/>
          <w:sz w:val="22"/>
          <w:szCs w:val="22"/>
        </w:rPr>
        <w:t>Read your chosen article and paraphrase or outline the issues presented in the article here.</w:t>
      </w:r>
    </w:p>
    <w:p w:rsidR="00BD3A58" w:rsidRPr="00E86118" w:rsidRDefault="00BD3A58" w:rsidP="00E86118">
      <w:pPr>
        <w:spacing w:line="360" w:lineRule="auto"/>
        <w:rPr>
          <w:rFonts w:ascii="Arial" w:hAnsi="Arial" w:cs="Arial"/>
          <w:color w:val="0D0D0D" w:themeColor="text1" w:themeTint="F2"/>
          <w:sz w:val="22"/>
          <w:szCs w:val="22"/>
        </w:rPr>
      </w:pPr>
    </w:p>
    <w:p w:rsidR="00BD3A58" w:rsidRPr="00E86118" w:rsidRDefault="00BD3A58" w:rsidP="00E86118">
      <w:pPr>
        <w:spacing w:line="360" w:lineRule="auto"/>
        <w:rPr>
          <w:rFonts w:ascii="Arial" w:hAnsi="Arial" w:cs="Arial"/>
          <w:color w:val="0D0D0D" w:themeColor="text1" w:themeTint="F2"/>
          <w:sz w:val="22"/>
          <w:szCs w:val="22"/>
        </w:rPr>
      </w:pPr>
    </w:p>
    <w:p w:rsidR="00BD3A58" w:rsidRPr="00E86118" w:rsidRDefault="00BD3A58" w:rsidP="00E86118">
      <w:pPr>
        <w:spacing w:line="360" w:lineRule="auto"/>
        <w:rPr>
          <w:rFonts w:ascii="Arial" w:hAnsi="Arial" w:cs="Arial"/>
          <w:b/>
          <w:color w:val="0D0D0D" w:themeColor="text1" w:themeTint="F2"/>
          <w:sz w:val="22"/>
          <w:szCs w:val="22"/>
          <w:u w:val="single"/>
        </w:rPr>
      </w:pPr>
      <w:r w:rsidRPr="00E86118">
        <w:rPr>
          <w:rFonts w:ascii="Arial" w:hAnsi="Arial" w:cs="Arial"/>
          <w:b/>
          <w:color w:val="0D0D0D" w:themeColor="text1" w:themeTint="F2"/>
          <w:sz w:val="22"/>
          <w:szCs w:val="22"/>
          <w:u w:val="single"/>
        </w:rPr>
        <w:t>Question arising from the Scenario</w:t>
      </w:r>
    </w:p>
    <w:p w:rsidR="00BD3A58" w:rsidRPr="00E86118" w:rsidRDefault="00BD3A58" w:rsidP="00E86118">
      <w:pPr>
        <w:pStyle w:val="ListParagraph"/>
        <w:numPr>
          <w:ilvl w:val="0"/>
          <w:numId w:val="33"/>
        </w:numPr>
        <w:shd w:val="clear" w:color="auto" w:fill="FFFFFF"/>
        <w:tabs>
          <w:tab w:val="left" w:pos="3680"/>
        </w:tabs>
        <w:spacing w:line="360" w:lineRule="auto"/>
        <w:rPr>
          <w:rFonts w:ascii="Arial" w:hAnsi="Arial" w:cs="Arial"/>
          <w:color w:val="0D0D0D" w:themeColor="text1" w:themeTint="F2"/>
          <w:sz w:val="22"/>
          <w:szCs w:val="22"/>
        </w:rPr>
      </w:pPr>
      <w:r w:rsidRPr="00E86118">
        <w:rPr>
          <w:rFonts w:ascii="Arial" w:hAnsi="Arial" w:cs="Arial"/>
          <w:color w:val="0D0D0D" w:themeColor="text1" w:themeTint="F2"/>
          <w:sz w:val="22"/>
          <w:szCs w:val="22"/>
        </w:rPr>
        <w:t>Listing questions that arise from the scenario here</w:t>
      </w:r>
    </w:p>
    <w:p w:rsidR="00C634D1" w:rsidRPr="00E86118" w:rsidRDefault="00C634D1" w:rsidP="00E86118">
      <w:pPr>
        <w:pStyle w:val="ListParagraph"/>
        <w:numPr>
          <w:ilvl w:val="0"/>
          <w:numId w:val="33"/>
        </w:numPr>
        <w:shd w:val="clear" w:color="auto" w:fill="FFFFFF"/>
        <w:tabs>
          <w:tab w:val="left" w:pos="3680"/>
        </w:tabs>
        <w:spacing w:line="360" w:lineRule="auto"/>
        <w:rPr>
          <w:rFonts w:ascii="Arial" w:hAnsi="Arial" w:cs="Arial"/>
          <w:color w:val="0D0D0D" w:themeColor="text1" w:themeTint="F2"/>
          <w:sz w:val="22"/>
          <w:szCs w:val="22"/>
        </w:rPr>
      </w:pPr>
      <w:r w:rsidRPr="00E86118">
        <w:rPr>
          <w:rFonts w:ascii="Arial" w:hAnsi="Arial" w:cs="Arial"/>
          <w:color w:val="0D0D0D" w:themeColor="text1" w:themeTint="F2"/>
          <w:sz w:val="22"/>
          <w:szCs w:val="22"/>
        </w:rPr>
        <w:t xml:space="preserve">Students may choose to present this problem-issues-considerations </w:t>
      </w:r>
      <w:r w:rsidR="00362AE2" w:rsidRPr="00E86118">
        <w:rPr>
          <w:rFonts w:ascii="Arial" w:hAnsi="Arial" w:cs="Arial"/>
          <w:color w:val="0D0D0D" w:themeColor="text1" w:themeTint="F2"/>
          <w:sz w:val="22"/>
          <w:szCs w:val="22"/>
        </w:rPr>
        <w:t>map (attached)</w:t>
      </w:r>
    </w:p>
    <w:p w:rsidR="00C634D1" w:rsidRPr="00E86118" w:rsidRDefault="00C634D1" w:rsidP="00E86118">
      <w:pPr>
        <w:shd w:val="clear" w:color="auto" w:fill="FFFFFF"/>
        <w:tabs>
          <w:tab w:val="left" w:pos="3680"/>
        </w:tabs>
        <w:spacing w:line="360" w:lineRule="auto"/>
        <w:rPr>
          <w:rFonts w:ascii="Arial" w:hAnsi="Arial" w:cs="Arial"/>
          <w:color w:val="0D0D0D" w:themeColor="text1" w:themeTint="F2"/>
          <w:sz w:val="22"/>
          <w:szCs w:val="22"/>
        </w:rPr>
      </w:pPr>
    </w:p>
    <w:p w:rsidR="00C634D1" w:rsidRPr="00E86118" w:rsidRDefault="00C634D1" w:rsidP="00E86118">
      <w:pPr>
        <w:shd w:val="clear" w:color="auto" w:fill="FFFFFF"/>
        <w:tabs>
          <w:tab w:val="left" w:pos="3680"/>
        </w:tabs>
        <w:spacing w:line="360" w:lineRule="auto"/>
        <w:rPr>
          <w:rFonts w:ascii="Arial" w:hAnsi="Arial" w:cs="Arial"/>
          <w:color w:val="0D0D0D" w:themeColor="text1" w:themeTint="F2"/>
          <w:sz w:val="22"/>
          <w:szCs w:val="22"/>
        </w:rPr>
      </w:pPr>
    </w:p>
    <w:p w:rsidR="00BD3A58" w:rsidRPr="00E86118" w:rsidRDefault="00BD3A58" w:rsidP="00E86118">
      <w:pPr>
        <w:shd w:val="clear" w:color="auto" w:fill="FFFFFF"/>
        <w:tabs>
          <w:tab w:val="left" w:pos="3680"/>
        </w:tabs>
        <w:spacing w:line="360" w:lineRule="auto"/>
        <w:rPr>
          <w:rFonts w:ascii="Arial" w:hAnsi="Arial" w:cs="Arial"/>
          <w:color w:val="0D0D0D" w:themeColor="text1" w:themeTint="F2"/>
          <w:sz w:val="22"/>
          <w:szCs w:val="22"/>
        </w:rPr>
      </w:pPr>
    </w:p>
    <w:p w:rsidR="00BD3A58" w:rsidRPr="00E86118" w:rsidRDefault="00BD3A58" w:rsidP="00E86118">
      <w:pPr>
        <w:shd w:val="clear" w:color="auto" w:fill="FFFFFF"/>
        <w:tabs>
          <w:tab w:val="left" w:pos="3680"/>
        </w:tabs>
        <w:spacing w:line="360" w:lineRule="auto"/>
        <w:rPr>
          <w:rFonts w:ascii="Arial" w:hAnsi="Arial" w:cs="Arial"/>
          <w:b/>
          <w:color w:val="0D0D0D" w:themeColor="text1" w:themeTint="F2"/>
          <w:sz w:val="22"/>
          <w:szCs w:val="22"/>
          <w:u w:val="single"/>
        </w:rPr>
      </w:pPr>
      <w:r w:rsidRPr="00E86118">
        <w:rPr>
          <w:rFonts w:ascii="Arial" w:hAnsi="Arial" w:cs="Arial"/>
          <w:b/>
          <w:color w:val="0D0D0D" w:themeColor="text1" w:themeTint="F2"/>
          <w:sz w:val="22"/>
          <w:szCs w:val="22"/>
          <w:u w:val="single"/>
        </w:rPr>
        <w:t xml:space="preserve">Solutions </w:t>
      </w:r>
    </w:p>
    <w:p w:rsidR="00BD3A58" w:rsidRPr="00E86118" w:rsidRDefault="00BD3A58" w:rsidP="00E86118">
      <w:pPr>
        <w:pStyle w:val="ListParagraph"/>
        <w:numPr>
          <w:ilvl w:val="0"/>
          <w:numId w:val="34"/>
        </w:numPr>
        <w:shd w:val="clear" w:color="auto" w:fill="FFFFFF"/>
        <w:tabs>
          <w:tab w:val="left" w:pos="3680"/>
        </w:tabs>
        <w:spacing w:line="360" w:lineRule="auto"/>
        <w:rPr>
          <w:rFonts w:ascii="Arial" w:hAnsi="Arial" w:cs="Arial"/>
          <w:color w:val="0D0D0D" w:themeColor="text1" w:themeTint="F2"/>
          <w:sz w:val="22"/>
          <w:szCs w:val="22"/>
        </w:rPr>
      </w:pPr>
      <w:r w:rsidRPr="00E86118">
        <w:rPr>
          <w:rFonts w:ascii="Arial" w:hAnsi="Arial" w:cs="Arial"/>
          <w:color w:val="0D0D0D" w:themeColor="text1" w:themeTint="F2"/>
          <w:sz w:val="22"/>
          <w:szCs w:val="22"/>
        </w:rPr>
        <w:t>Listing possible solutions for the problem, then</w:t>
      </w:r>
    </w:p>
    <w:p w:rsidR="00BD3A58" w:rsidRPr="00E86118" w:rsidRDefault="00BD3A58" w:rsidP="00E86118">
      <w:pPr>
        <w:pStyle w:val="ListParagraph"/>
        <w:numPr>
          <w:ilvl w:val="0"/>
          <w:numId w:val="34"/>
        </w:numPr>
        <w:shd w:val="clear" w:color="auto" w:fill="FFFFFF"/>
        <w:tabs>
          <w:tab w:val="left" w:pos="3680"/>
        </w:tabs>
        <w:spacing w:line="360" w:lineRule="auto"/>
        <w:rPr>
          <w:rFonts w:ascii="Arial" w:hAnsi="Arial" w:cs="Arial"/>
          <w:color w:val="0D0D0D" w:themeColor="text1" w:themeTint="F2"/>
          <w:sz w:val="22"/>
          <w:szCs w:val="22"/>
        </w:rPr>
      </w:pPr>
      <w:r w:rsidRPr="00E86118">
        <w:rPr>
          <w:rFonts w:ascii="Arial" w:hAnsi="Arial" w:cs="Arial"/>
          <w:color w:val="0D0D0D" w:themeColor="text1" w:themeTint="F2"/>
          <w:sz w:val="22"/>
          <w:szCs w:val="22"/>
        </w:rPr>
        <w:t>Include a full paragraph of why and how your solutions will solve the problems presented in the article</w:t>
      </w:r>
    </w:p>
    <w:p w:rsidR="00BD3A58" w:rsidRPr="00E86118" w:rsidRDefault="00BD3A58" w:rsidP="00E86118">
      <w:pPr>
        <w:shd w:val="clear" w:color="auto" w:fill="FFFFFF"/>
        <w:tabs>
          <w:tab w:val="left" w:pos="3680"/>
        </w:tabs>
        <w:spacing w:line="360" w:lineRule="auto"/>
        <w:ind w:left="372"/>
        <w:rPr>
          <w:rFonts w:ascii="Arial" w:hAnsi="Arial" w:cs="Arial"/>
          <w:color w:val="0D0D0D" w:themeColor="text1" w:themeTint="F2"/>
          <w:sz w:val="22"/>
          <w:szCs w:val="22"/>
        </w:rPr>
      </w:pPr>
    </w:p>
    <w:p w:rsidR="00BD3A58" w:rsidRPr="00E86118" w:rsidRDefault="00BD3A58" w:rsidP="00E86118">
      <w:pPr>
        <w:shd w:val="clear" w:color="auto" w:fill="FFFFFF"/>
        <w:tabs>
          <w:tab w:val="left" w:pos="3680"/>
        </w:tabs>
        <w:spacing w:line="360" w:lineRule="auto"/>
        <w:rPr>
          <w:rFonts w:ascii="Arial" w:hAnsi="Arial" w:cs="Arial"/>
          <w:b/>
          <w:color w:val="0D0D0D" w:themeColor="text1" w:themeTint="F2"/>
          <w:sz w:val="22"/>
          <w:szCs w:val="22"/>
        </w:rPr>
      </w:pPr>
    </w:p>
    <w:p w:rsidR="00BD3A58" w:rsidRPr="00E86118" w:rsidRDefault="00BD3A58" w:rsidP="00E86118">
      <w:pPr>
        <w:shd w:val="clear" w:color="auto" w:fill="FFFFFF"/>
        <w:tabs>
          <w:tab w:val="left" w:pos="3680"/>
        </w:tabs>
        <w:spacing w:line="360" w:lineRule="auto"/>
        <w:rPr>
          <w:rFonts w:ascii="Arial" w:hAnsi="Arial" w:cs="Arial"/>
          <w:color w:val="0D0D0D" w:themeColor="text1" w:themeTint="F2"/>
          <w:sz w:val="22"/>
          <w:szCs w:val="22"/>
          <w:u w:val="single"/>
        </w:rPr>
      </w:pPr>
      <w:r w:rsidRPr="00E86118">
        <w:rPr>
          <w:rFonts w:ascii="Arial" w:hAnsi="Arial" w:cs="Arial"/>
          <w:b/>
          <w:color w:val="0D0D0D" w:themeColor="text1" w:themeTint="F2"/>
          <w:sz w:val="22"/>
          <w:szCs w:val="22"/>
          <w:u w:val="single"/>
        </w:rPr>
        <w:t>Considerations</w:t>
      </w:r>
    </w:p>
    <w:p w:rsidR="00BD3A58" w:rsidRPr="00E86118" w:rsidRDefault="00BD3A58" w:rsidP="00E86118">
      <w:pPr>
        <w:pStyle w:val="ListParagraph"/>
        <w:numPr>
          <w:ilvl w:val="0"/>
          <w:numId w:val="35"/>
        </w:numPr>
        <w:shd w:val="clear" w:color="auto" w:fill="FFFFFF"/>
        <w:tabs>
          <w:tab w:val="left" w:pos="3680"/>
        </w:tabs>
        <w:spacing w:line="360" w:lineRule="auto"/>
        <w:rPr>
          <w:rFonts w:ascii="Arial" w:hAnsi="Arial" w:cs="Arial"/>
          <w:color w:val="0D0D0D" w:themeColor="text1" w:themeTint="F2"/>
          <w:sz w:val="22"/>
          <w:szCs w:val="22"/>
        </w:rPr>
      </w:pPr>
      <w:r w:rsidRPr="00E86118">
        <w:rPr>
          <w:rFonts w:ascii="Arial" w:hAnsi="Arial" w:cs="Arial"/>
          <w:color w:val="0D0D0D" w:themeColor="text1" w:themeTint="F2"/>
          <w:sz w:val="22"/>
          <w:szCs w:val="22"/>
        </w:rPr>
        <w:t>Suggestions and recommendation for population problems for the future</w:t>
      </w:r>
    </w:p>
    <w:p w:rsidR="008B586C" w:rsidRPr="00E86118" w:rsidRDefault="008B586C" w:rsidP="00E86118">
      <w:pPr>
        <w:spacing w:line="360" w:lineRule="auto"/>
        <w:rPr>
          <w:rFonts w:ascii="Arial" w:hAnsi="Arial" w:cs="Arial"/>
          <w:color w:val="0D0D0D" w:themeColor="text1" w:themeTint="F2"/>
          <w:sz w:val="22"/>
          <w:szCs w:val="22"/>
        </w:rPr>
      </w:pPr>
    </w:p>
    <w:p w:rsidR="00362AE2" w:rsidRPr="00E86118" w:rsidRDefault="00362AE2" w:rsidP="00E86118">
      <w:pPr>
        <w:spacing w:line="360" w:lineRule="auto"/>
        <w:rPr>
          <w:rFonts w:ascii="Arial" w:hAnsi="Arial" w:cs="Arial"/>
          <w:color w:val="0D0D0D" w:themeColor="text1" w:themeTint="F2"/>
          <w:sz w:val="22"/>
          <w:szCs w:val="22"/>
        </w:rPr>
      </w:pPr>
    </w:p>
    <w:p w:rsidR="00362AE2" w:rsidRPr="00E86118" w:rsidRDefault="00362AE2" w:rsidP="00E86118">
      <w:pPr>
        <w:spacing w:line="360" w:lineRule="auto"/>
        <w:rPr>
          <w:rFonts w:ascii="Arial" w:hAnsi="Arial" w:cs="Arial"/>
          <w:color w:val="0D0D0D" w:themeColor="text1" w:themeTint="F2"/>
          <w:sz w:val="22"/>
          <w:szCs w:val="22"/>
        </w:rPr>
      </w:pPr>
    </w:p>
    <w:p w:rsidR="00362AE2" w:rsidRPr="00962BB1" w:rsidRDefault="00362AE2" w:rsidP="00962BB1">
      <w:pPr>
        <w:spacing w:line="276" w:lineRule="auto"/>
        <w:rPr>
          <w:rFonts w:ascii="Arial" w:hAnsi="Arial" w:cs="Arial"/>
        </w:rPr>
      </w:pPr>
      <w:r w:rsidRPr="00962BB1">
        <w:rPr>
          <w:rFonts w:ascii="Arial" w:hAnsi="Arial" w:cs="Arial"/>
          <w:noProof/>
          <w:lang w:eastAsia="en-AU"/>
        </w:rPr>
        <w:lastRenderedPageBreak/>
        <w:drawing>
          <wp:anchor distT="0" distB="0" distL="114300" distR="114300" simplePos="0" relativeHeight="251693056" behindDoc="0" locked="0" layoutInCell="1" allowOverlap="1" wp14:anchorId="52950F96" wp14:editId="07115D6B">
            <wp:simplePos x="0" y="0"/>
            <wp:positionH relativeFrom="column">
              <wp:posOffset>635</wp:posOffset>
            </wp:positionH>
            <wp:positionV relativeFrom="paragraph">
              <wp:posOffset>0</wp:posOffset>
            </wp:positionV>
            <wp:extent cx="5850255" cy="47421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blem-Question Model.jpg"/>
                    <pic:cNvPicPr/>
                  </pic:nvPicPr>
                  <pic:blipFill>
                    <a:blip r:embed="rId24">
                      <a:extLst>
                        <a:ext uri="{28A0092B-C50C-407E-A947-70E740481C1C}">
                          <a14:useLocalDpi xmlns:a14="http://schemas.microsoft.com/office/drawing/2010/main" val="0"/>
                        </a:ext>
                      </a:extLst>
                    </a:blip>
                    <a:stretch>
                      <a:fillRect/>
                    </a:stretch>
                  </pic:blipFill>
                  <pic:spPr>
                    <a:xfrm>
                      <a:off x="0" y="0"/>
                      <a:ext cx="5850255" cy="4742180"/>
                    </a:xfrm>
                    <a:prstGeom prst="rect">
                      <a:avLst/>
                    </a:prstGeom>
                  </pic:spPr>
                </pic:pic>
              </a:graphicData>
            </a:graphic>
            <wp14:sizeRelH relativeFrom="page">
              <wp14:pctWidth>0</wp14:pctWidth>
            </wp14:sizeRelH>
            <wp14:sizeRelV relativeFrom="page">
              <wp14:pctHeight>0</wp14:pctHeight>
            </wp14:sizeRelV>
          </wp:anchor>
        </w:drawing>
      </w:r>
    </w:p>
    <w:p w:rsidR="008B586C" w:rsidRPr="00962BB1" w:rsidRDefault="008B586C" w:rsidP="00962BB1">
      <w:pPr>
        <w:shd w:val="clear" w:color="auto" w:fill="FFFFFF"/>
        <w:spacing w:line="276" w:lineRule="auto"/>
        <w:textAlignment w:val="baseline"/>
        <w:rPr>
          <w:rFonts w:ascii="Arial" w:hAnsi="Arial" w:cs="Arial"/>
          <w:color w:val="000000" w:themeColor="text1"/>
          <w:sz w:val="22"/>
          <w:szCs w:val="22"/>
          <w:u w:val="single"/>
        </w:rPr>
      </w:pPr>
    </w:p>
    <w:sectPr w:rsidR="008B586C" w:rsidRPr="00962BB1" w:rsidSect="005D54C5">
      <w:headerReference w:type="default" r:id="rId25"/>
      <w:pgSz w:w="11900" w:h="16840"/>
      <w:pgMar w:top="1440" w:right="1127"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5DB" w:rsidRDefault="002A65DB" w:rsidP="007C63B5">
      <w:r>
        <w:separator/>
      </w:r>
    </w:p>
  </w:endnote>
  <w:endnote w:type="continuationSeparator" w:id="0">
    <w:p w:rsidR="002A65DB" w:rsidRDefault="002A65DB" w:rsidP="007C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5DB" w:rsidRDefault="002A65DB" w:rsidP="007C63B5">
      <w:r>
        <w:separator/>
      </w:r>
    </w:p>
  </w:footnote>
  <w:footnote w:type="continuationSeparator" w:id="0">
    <w:p w:rsidR="002A65DB" w:rsidRDefault="002A65DB" w:rsidP="007C6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18" w:rsidRPr="00627F66" w:rsidRDefault="00E86118" w:rsidP="00627F66">
    <w:pPr>
      <w:pStyle w:val="Header"/>
      <w:tabs>
        <w:tab w:val="clear" w:pos="4320"/>
        <w:tab w:val="clear" w:pos="8640"/>
        <w:tab w:val="left" w:pos="7860"/>
      </w:tabs>
      <w:jc w:val="right"/>
      <w:rPr>
        <w:rFonts w:ascii="Arial" w:hAnsi="Arial"/>
        <w:sz w:val="18"/>
        <w:szCs w:val="18"/>
      </w:rPr>
    </w:pPr>
    <w:r w:rsidRPr="00627F66">
      <w:rPr>
        <w:rFonts w:ascii="Arial" w:hAnsi="Arial"/>
        <w:sz w:val="18"/>
        <w:szCs w:val="18"/>
      </w:rPr>
      <w:t>Year 6 Geography Unit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A66C2C2"/>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1423DC"/>
    <w:multiLevelType w:val="hybridMultilevel"/>
    <w:tmpl w:val="DD3AA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D159C"/>
    <w:multiLevelType w:val="hybridMultilevel"/>
    <w:tmpl w:val="8E7C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51F83"/>
    <w:multiLevelType w:val="hybridMultilevel"/>
    <w:tmpl w:val="1940244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A3A20"/>
    <w:multiLevelType w:val="hybridMultilevel"/>
    <w:tmpl w:val="A54ABAAC"/>
    <w:lvl w:ilvl="0" w:tplc="C5CE0BB6">
      <w:start w:val="1"/>
      <w:numFmt w:val="decimal"/>
      <w:lvlText w:val="%1."/>
      <w:lvlJc w:val="left"/>
      <w:pPr>
        <w:ind w:left="372" w:hanging="360"/>
      </w:pPr>
      <w:rPr>
        <w:rFonts w:hint="default"/>
      </w:rPr>
    </w:lvl>
    <w:lvl w:ilvl="1" w:tplc="04090019">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5">
    <w:nsid w:val="129102A5"/>
    <w:multiLevelType w:val="hybridMultilevel"/>
    <w:tmpl w:val="43601462"/>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6">
    <w:nsid w:val="18DF4974"/>
    <w:multiLevelType w:val="hybridMultilevel"/>
    <w:tmpl w:val="5A805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10D53"/>
    <w:multiLevelType w:val="hybridMultilevel"/>
    <w:tmpl w:val="A7F86E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D61FBB"/>
    <w:multiLevelType w:val="hybridMultilevel"/>
    <w:tmpl w:val="05AE2B3A"/>
    <w:lvl w:ilvl="0" w:tplc="00000001">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934456"/>
    <w:multiLevelType w:val="hybridMultilevel"/>
    <w:tmpl w:val="79AE8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663B19"/>
    <w:multiLevelType w:val="hybridMultilevel"/>
    <w:tmpl w:val="C652C96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9830F5"/>
    <w:multiLevelType w:val="hybridMultilevel"/>
    <w:tmpl w:val="B3F2F48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32516E"/>
    <w:multiLevelType w:val="hybridMultilevel"/>
    <w:tmpl w:val="5CBE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130336"/>
    <w:multiLevelType w:val="hybridMultilevel"/>
    <w:tmpl w:val="C4DA84A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7E6680"/>
    <w:multiLevelType w:val="hybridMultilevel"/>
    <w:tmpl w:val="EDAE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9F4587"/>
    <w:multiLevelType w:val="hybridMultilevel"/>
    <w:tmpl w:val="2AC894F6"/>
    <w:lvl w:ilvl="0" w:tplc="D50CB64E">
      <w:numFmt w:val="bullet"/>
      <w:lvlText w:val="-"/>
      <w:lvlJc w:val="left"/>
      <w:pPr>
        <w:ind w:left="384" w:hanging="360"/>
      </w:pPr>
      <w:rPr>
        <w:rFonts w:ascii="Arial" w:eastAsiaTheme="minorEastAsia" w:hAnsi="Arial" w:cs="Arial" w:hint="default"/>
      </w:rPr>
    </w:lvl>
    <w:lvl w:ilvl="1" w:tplc="04090003" w:tentative="1">
      <w:start w:val="1"/>
      <w:numFmt w:val="bullet"/>
      <w:lvlText w:val="o"/>
      <w:lvlJc w:val="left"/>
      <w:pPr>
        <w:ind w:left="1452" w:hanging="360"/>
      </w:pPr>
      <w:rPr>
        <w:rFonts w:ascii="Courier New" w:hAnsi="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6">
    <w:nsid w:val="3A911FA0"/>
    <w:multiLevelType w:val="hybridMultilevel"/>
    <w:tmpl w:val="E2C07E44"/>
    <w:lvl w:ilvl="0" w:tplc="00000001">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AD65833"/>
    <w:multiLevelType w:val="hybridMultilevel"/>
    <w:tmpl w:val="B9F8F29A"/>
    <w:lvl w:ilvl="0" w:tplc="A274C77E">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592C33"/>
    <w:multiLevelType w:val="multilevel"/>
    <w:tmpl w:val="923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0890CF8"/>
    <w:multiLevelType w:val="hybridMultilevel"/>
    <w:tmpl w:val="58841C4A"/>
    <w:lvl w:ilvl="0" w:tplc="5074F95C">
      <w:start w:val="2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9B1921"/>
    <w:multiLevelType w:val="hybridMultilevel"/>
    <w:tmpl w:val="79AE8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9A1D36"/>
    <w:multiLevelType w:val="hybridMultilevel"/>
    <w:tmpl w:val="ACF85456"/>
    <w:lvl w:ilvl="0" w:tplc="00000001">
      <w:start w:val="1"/>
      <w:numFmt w:val="bullet"/>
      <w:lvlText w:val="•"/>
      <w:lvlJc w:val="left"/>
      <w:pPr>
        <w:ind w:left="372" w:hanging="360"/>
      </w:pPr>
      <w:rPr>
        <w:rFonts w:hint="default"/>
      </w:rPr>
    </w:lvl>
    <w:lvl w:ilvl="1" w:tplc="04090019">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22">
    <w:nsid w:val="491F64A9"/>
    <w:multiLevelType w:val="hybridMultilevel"/>
    <w:tmpl w:val="C7F4975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B27948"/>
    <w:multiLevelType w:val="hybridMultilevel"/>
    <w:tmpl w:val="FF367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64185D"/>
    <w:multiLevelType w:val="hybridMultilevel"/>
    <w:tmpl w:val="C882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E976BD"/>
    <w:multiLevelType w:val="hybridMultilevel"/>
    <w:tmpl w:val="F566E3EC"/>
    <w:lvl w:ilvl="0" w:tplc="00000001">
      <w:start w:val="1"/>
      <w:numFmt w:val="bullet"/>
      <w:lvlText w:val="•"/>
      <w:lvlJc w:val="left"/>
      <w:pPr>
        <w:ind w:left="372" w:hanging="360"/>
      </w:pPr>
      <w:rPr>
        <w:rFonts w:hint="default"/>
      </w:rPr>
    </w:lvl>
    <w:lvl w:ilvl="1" w:tplc="04090019">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26">
    <w:nsid w:val="5C573212"/>
    <w:multiLevelType w:val="hybridMultilevel"/>
    <w:tmpl w:val="38F43958"/>
    <w:lvl w:ilvl="0" w:tplc="5074F95C">
      <w:start w:val="2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D1747C"/>
    <w:multiLevelType w:val="hybridMultilevel"/>
    <w:tmpl w:val="EF16C15A"/>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8">
    <w:nsid w:val="6A7F55E3"/>
    <w:multiLevelType w:val="hybridMultilevel"/>
    <w:tmpl w:val="564E8624"/>
    <w:lvl w:ilvl="0" w:tplc="00000001">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F4B66E6"/>
    <w:multiLevelType w:val="hybridMultilevel"/>
    <w:tmpl w:val="A6E66262"/>
    <w:lvl w:ilvl="0" w:tplc="00000001">
      <w:start w:val="1"/>
      <w:numFmt w:val="bullet"/>
      <w:lvlText w:val="•"/>
      <w:lvlJc w:val="left"/>
      <w:pPr>
        <w:ind w:left="372" w:hanging="360"/>
      </w:pPr>
      <w:rPr>
        <w:rFonts w:hint="default"/>
      </w:rPr>
    </w:lvl>
    <w:lvl w:ilvl="1" w:tplc="04090019">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30">
    <w:nsid w:val="6F9B5690"/>
    <w:multiLevelType w:val="hybridMultilevel"/>
    <w:tmpl w:val="3DA4147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621DA5"/>
    <w:multiLevelType w:val="hybridMultilevel"/>
    <w:tmpl w:val="F6DA9B2A"/>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32">
    <w:nsid w:val="708916C7"/>
    <w:multiLevelType w:val="hybridMultilevel"/>
    <w:tmpl w:val="1F2EB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3B4ACE"/>
    <w:multiLevelType w:val="hybridMultilevel"/>
    <w:tmpl w:val="29202EB4"/>
    <w:lvl w:ilvl="0" w:tplc="D50CB64E">
      <w:numFmt w:val="bullet"/>
      <w:lvlText w:val="-"/>
      <w:lvlJc w:val="left"/>
      <w:pPr>
        <w:ind w:left="372" w:hanging="360"/>
      </w:pPr>
      <w:rPr>
        <w:rFonts w:ascii="Arial" w:eastAsiaTheme="minorEastAsia" w:hAnsi="Arial" w:cs="Arial" w:hint="default"/>
      </w:rPr>
    </w:lvl>
    <w:lvl w:ilvl="1" w:tplc="04090003" w:tentative="1">
      <w:start w:val="1"/>
      <w:numFmt w:val="bullet"/>
      <w:lvlText w:val="o"/>
      <w:lvlJc w:val="left"/>
      <w:pPr>
        <w:ind w:left="1092" w:hanging="360"/>
      </w:pPr>
      <w:rPr>
        <w:rFonts w:ascii="Courier New" w:hAnsi="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34">
    <w:nsid w:val="7AAF719F"/>
    <w:multiLevelType w:val="hybridMultilevel"/>
    <w:tmpl w:val="6FE4E5B4"/>
    <w:lvl w:ilvl="0" w:tplc="5074F95C">
      <w:start w:val="2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7"/>
  </w:num>
  <w:num w:numId="4">
    <w:abstractNumId w:val="20"/>
  </w:num>
  <w:num w:numId="5">
    <w:abstractNumId w:val="1"/>
  </w:num>
  <w:num w:numId="6">
    <w:abstractNumId w:val="17"/>
  </w:num>
  <w:num w:numId="7">
    <w:abstractNumId w:val="9"/>
  </w:num>
  <w:num w:numId="8">
    <w:abstractNumId w:val="23"/>
  </w:num>
  <w:num w:numId="9">
    <w:abstractNumId w:val="27"/>
  </w:num>
  <w:num w:numId="10">
    <w:abstractNumId w:val="33"/>
  </w:num>
  <w:num w:numId="11">
    <w:abstractNumId w:val="15"/>
  </w:num>
  <w:num w:numId="12">
    <w:abstractNumId w:val="26"/>
  </w:num>
  <w:num w:numId="13">
    <w:abstractNumId w:val="34"/>
  </w:num>
  <w:num w:numId="14">
    <w:abstractNumId w:val="19"/>
  </w:num>
  <w:num w:numId="15">
    <w:abstractNumId w:val="14"/>
  </w:num>
  <w:num w:numId="16">
    <w:abstractNumId w:val="24"/>
  </w:num>
  <w:num w:numId="17">
    <w:abstractNumId w:val="6"/>
  </w:num>
  <w:num w:numId="18">
    <w:abstractNumId w:val="4"/>
  </w:num>
  <w:num w:numId="19">
    <w:abstractNumId w:val="31"/>
  </w:num>
  <w:num w:numId="20">
    <w:abstractNumId w:val="5"/>
  </w:num>
  <w:num w:numId="21">
    <w:abstractNumId w:val="32"/>
  </w:num>
  <w:num w:numId="22">
    <w:abstractNumId w:val="2"/>
  </w:num>
  <w:num w:numId="23">
    <w:abstractNumId w:val="12"/>
  </w:num>
  <w:num w:numId="24">
    <w:abstractNumId w:val="30"/>
  </w:num>
  <w:num w:numId="25">
    <w:abstractNumId w:val="3"/>
  </w:num>
  <w:num w:numId="26">
    <w:abstractNumId w:val="13"/>
  </w:num>
  <w:num w:numId="27">
    <w:abstractNumId w:val="11"/>
  </w:num>
  <w:num w:numId="28">
    <w:abstractNumId w:val="22"/>
  </w:num>
  <w:num w:numId="29">
    <w:abstractNumId w:val="10"/>
  </w:num>
  <w:num w:numId="30">
    <w:abstractNumId w:val="16"/>
  </w:num>
  <w:num w:numId="31">
    <w:abstractNumId w:val="8"/>
  </w:num>
  <w:num w:numId="32">
    <w:abstractNumId w:val="28"/>
  </w:num>
  <w:num w:numId="33">
    <w:abstractNumId w:val="29"/>
  </w:num>
  <w:num w:numId="34">
    <w:abstractNumId w:val="2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AU" w:vendorID="64" w:dllVersion="131078" w:nlCheck="1" w:checkStyle="1"/>
  <w:activeWritingStyle w:appName="MSWord" w:lang="en-US" w:vendorID="2" w:dllVersion="6" w:checkStyle="1"/>
  <w:proofState w:spelling="clean" w:grammar="clean"/>
  <w:defaultTabStop w:val="72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988"/>
    <w:rsid w:val="00003EF1"/>
    <w:rsid w:val="00012096"/>
    <w:rsid w:val="00027471"/>
    <w:rsid w:val="00044721"/>
    <w:rsid w:val="00052784"/>
    <w:rsid w:val="0005510F"/>
    <w:rsid w:val="00056C7E"/>
    <w:rsid w:val="00074C9E"/>
    <w:rsid w:val="000753CC"/>
    <w:rsid w:val="000934EB"/>
    <w:rsid w:val="0009746D"/>
    <w:rsid w:val="000A1308"/>
    <w:rsid w:val="000A184D"/>
    <w:rsid w:val="000D17F9"/>
    <w:rsid w:val="000E61EC"/>
    <w:rsid w:val="000F15D1"/>
    <w:rsid w:val="0011784C"/>
    <w:rsid w:val="00120178"/>
    <w:rsid w:val="00127016"/>
    <w:rsid w:val="0013750A"/>
    <w:rsid w:val="00167821"/>
    <w:rsid w:val="00173988"/>
    <w:rsid w:val="00187D0B"/>
    <w:rsid w:val="001B2CF5"/>
    <w:rsid w:val="001E08A6"/>
    <w:rsid w:val="001E2F09"/>
    <w:rsid w:val="001F588E"/>
    <w:rsid w:val="0022790A"/>
    <w:rsid w:val="0025112B"/>
    <w:rsid w:val="00264360"/>
    <w:rsid w:val="002726A9"/>
    <w:rsid w:val="002A65DB"/>
    <w:rsid w:val="002C308E"/>
    <w:rsid w:val="00362AE2"/>
    <w:rsid w:val="003A16CF"/>
    <w:rsid w:val="003A6C19"/>
    <w:rsid w:val="003B142C"/>
    <w:rsid w:val="003F3FC4"/>
    <w:rsid w:val="004368CB"/>
    <w:rsid w:val="00437334"/>
    <w:rsid w:val="00453618"/>
    <w:rsid w:val="00470EC4"/>
    <w:rsid w:val="004A54AF"/>
    <w:rsid w:val="004B6E28"/>
    <w:rsid w:val="004C2B98"/>
    <w:rsid w:val="004C41D3"/>
    <w:rsid w:val="004C4D96"/>
    <w:rsid w:val="004D4A91"/>
    <w:rsid w:val="00506048"/>
    <w:rsid w:val="005975A7"/>
    <w:rsid w:val="005A59A5"/>
    <w:rsid w:val="005C20B5"/>
    <w:rsid w:val="005D54C5"/>
    <w:rsid w:val="005E0CC6"/>
    <w:rsid w:val="006049C1"/>
    <w:rsid w:val="00613138"/>
    <w:rsid w:val="00627F66"/>
    <w:rsid w:val="00634184"/>
    <w:rsid w:val="0064157F"/>
    <w:rsid w:val="0066623F"/>
    <w:rsid w:val="0068620F"/>
    <w:rsid w:val="006A6D71"/>
    <w:rsid w:val="006B466D"/>
    <w:rsid w:val="006D6AA9"/>
    <w:rsid w:val="006F49F3"/>
    <w:rsid w:val="00706749"/>
    <w:rsid w:val="00744EC2"/>
    <w:rsid w:val="007A3B17"/>
    <w:rsid w:val="007C63B5"/>
    <w:rsid w:val="007D673A"/>
    <w:rsid w:val="0081407E"/>
    <w:rsid w:val="00834B6E"/>
    <w:rsid w:val="008418D9"/>
    <w:rsid w:val="0086046B"/>
    <w:rsid w:val="00864A9D"/>
    <w:rsid w:val="0088133B"/>
    <w:rsid w:val="008B0747"/>
    <w:rsid w:val="008B52A1"/>
    <w:rsid w:val="008B586C"/>
    <w:rsid w:val="008F091F"/>
    <w:rsid w:val="00914DE6"/>
    <w:rsid w:val="00921743"/>
    <w:rsid w:val="009245AF"/>
    <w:rsid w:val="00926633"/>
    <w:rsid w:val="00936DBA"/>
    <w:rsid w:val="0096046D"/>
    <w:rsid w:val="00962BB1"/>
    <w:rsid w:val="00970864"/>
    <w:rsid w:val="009B5CC2"/>
    <w:rsid w:val="00A20D70"/>
    <w:rsid w:val="00A211FF"/>
    <w:rsid w:val="00A31D83"/>
    <w:rsid w:val="00AA7729"/>
    <w:rsid w:val="00AC3791"/>
    <w:rsid w:val="00AD49EE"/>
    <w:rsid w:val="00B6553D"/>
    <w:rsid w:val="00B76C31"/>
    <w:rsid w:val="00B81D25"/>
    <w:rsid w:val="00BC4BDE"/>
    <w:rsid w:val="00BD3A58"/>
    <w:rsid w:val="00BD47B9"/>
    <w:rsid w:val="00C634D1"/>
    <w:rsid w:val="00C8197A"/>
    <w:rsid w:val="00CA30A3"/>
    <w:rsid w:val="00CB31EA"/>
    <w:rsid w:val="00CC2188"/>
    <w:rsid w:val="00CF39FB"/>
    <w:rsid w:val="00D06507"/>
    <w:rsid w:val="00D104BE"/>
    <w:rsid w:val="00D42B71"/>
    <w:rsid w:val="00D47F53"/>
    <w:rsid w:val="00D60AFC"/>
    <w:rsid w:val="00D8143C"/>
    <w:rsid w:val="00D83537"/>
    <w:rsid w:val="00D968F8"/>
    <w:rsid w:val="00DA36C9"/>
    <w:rsid w:val="00E17B86"/>
    <w:rsid w:val="00E40C27"/>
    <w:rsid w:val="00E40D0A"/>
    <w:rsid w:val="00E416C4"/>
    <w:rsid w:val="00E447A6"/>
    <w:rsid w:val="00E51BD3"/>
    <w:rsid w:val="00E86118"/>
    <w:rsid w:val="00EA10AD"/>
    <w:rsid w:val="00F04EF6"/>
    <w:rsid w:val="00F26678"/>
    <w:rsid w:val="00F359EF"/>
    <w:rsid w:val="00F50C5C"/>
    <w:rsid w:val="00F905AF"/>
    <w:rsid w:val="00F97E49"/>
    <w:rsid w:val="00FA6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784"/>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3988"/>
    <w:pPr>
      <w:spacing w:before="100" w:beforeAutospacing="1" w:after="100" w:afterAutospacing="1"/>
    </w:pPr>
    <w:rPr>
      <w:rFonts w:ascii="Times" w:hAnsi="Times" w:cs="Times New Roman"/>
      <w:sz w:val="20"/>
      <w:szCs w:val="20"/>
    </w:rPr>
  </w:style>
  <w:style w:type="character" w:customStyle="1" w:styleId="heading2charchar">
    <w:name w:val="heading2charchar"/>
    <w:basedOn w:val="DefaultParagraphFont"/>
    <w:rsid w:val="00173988"/>
  </w:style>
  <w:style w:type="character" w:customStyle="1" w:styleId="apple-converted-space">
    <w:name w:val="apple-converted-space"/>
    <w:basedOn w:val="DefaultParagraphFont"/>
    <w:rsid w:val="00173988"/>
  </w:style>
  <w:style w:type="character" w:styleId="Hyperlink">
    <w:name w:val="Hyperlink"/>
    <w:basedOn w:val="DefaultParagraphFont"/>
    <w:uiPriority w:val="99"/>
    <w:unhideWhenUsed/>
    <w:rsid w:val="0081407E"/>
    <w:rPr>
      <w:color w:val="524A82" w:themeColor="hyperlink"/>
      <w:u w:val="single"/>
    </w:rPr>
  </w:style>
  <w:style w:type="table" w:styleId="TableGrid">
    <w:name w:val="Table Grid"/>
    <w:basedOn w:val="TableNormal"/>
    <w:uiPriority w:val="59"/>
    <w:rsid w:val="0005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749"/>
    <w:pPr>
      <w:ind w:left="720"/>
      <w:contextualSpacing/>
    </w:pPr>
  </w:style>
  <w:style w:type="character" w:styleId="FollowedHyperlink">
    <w:name w:val="FollowedHyperlink"/>
    <w:basedOn w:val="DefaultParagraphFont"/>
    <w:uiPriority w:val="99"/>
    <w:semiHidden/>
    <w:unhideWhenUsed/>
    <w:rsid w:val="004C41D3"/>
    <w:rPr>
      <w:color w:val="8F9954" w:themeColor="followedHyperlink"/>
      <w:u w:val="single"/>
    </w:rPr>
  </w:style>
  <w:style w:type="paragraph" w:styleId="BalloonText">
    <w:name w:val="Balloon Text"/>
    <w:basedOn w:val="Normal"/>
    <w:link w:val="BalloonTextChar"/>
    <w:uiPriority w:val="99"/>
    <w:semiHidden/>
    <w:unhideWhenUsed/>
    <w:rsid w:val="000974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746D"/>
    <w:rPr>
      <w:rFonts w:ascii="Lucida Grande" w:hAnsi="Lucida Grande" w:cs="Lucida Grande"/>
      <w:sz w:val="18"/>
      <w:szCs w:val="18"/>
    </w:rPr>
  </w:style>
  <w:style w:type="paragraph" w:styleId="Header">
    <w:name w:val="header"/>
    <w:basedOn w:val="Normal"/>
    <w:link w:val="HeaderChar"/>
    <w:uiPriority w:val="99"/>
    <w:unhideWhenUsed/>
    <w:rsid w:val="007C63B5"/>
    <w:pPr>
      <w:tabs>
        <w:tab w:val="center" w:pos="4320"/>
        <w:tab w:val="right" w:pos="8640"/>
      </w:tabs>
    </w:pPr>
  </w:style>
  <w:style w:type="character" w:customStyle="1" w:styleId="HeaderChar">
    <w:name w:val="Header Char"/>
    <w:basedOn w:val="DefaultParagraphFont"/>
    <w:link w:val="Header"/>
    <w:uiPriority w:val="99"/>
    <w:rsid w:val="007C63B5"/>
  </w:style>
  <w:style w:type="paragraph" w:styleId="Footer">
    <w:name w:val="footer"/>
    <w:basedOn w:val="Normal"/>
    <w:link w:val="FooterChar"/>
    <w:uiPriority w:val="99"/>
    <w:unhideWhenUsed/>
    <w:rsid w:val="007C63B5"/>
    <w:pPr>
      <w:tabs>
        <w:tab w:val="center" w:pos="4320"/>
        <w:tab w:val="right" w:pos="8640"/>
      </w:tabs>
    </w:pPr>
  </w:style>
  <w:style w:type="character" w:customStyle="1" w:styleId="FooterChar">
    <w:name w:val="Footer Char"/>
    <w:basedOn w:val="DefaultParagraphFont"/>
    <w:link w:val="Footer"/>
    <w:uiPriority w:val="99"/>
    <w:rsid w:val="007C63B5"/>
  </w:style>
  <w:style w:type="character" w:styleId="CommentReference">
    <w:name w:val="annotation reference"/>
    <w:basedOn w:val="DefaultParagraphFont"/>
    <w:uiPriority w:val="99"/>
    <w:semiHidden/>
    <w:unhideWhenUsed/>
    <w:rsid w:val="005E0CC6"/>
    <w:rPr>
      <w:sz w:val="18"/>
      <w:szCs w:val="18"/>
    </w:rPr>
  </w:style>
  <w:style w:type="paragraph" w:styleId="CommentText">
    <w:name w:val="annotation text"/>
    <w:basedOn w:val="Normal"/>
    <w:link w:val="CommentTextChar"/>
    <w:uiPriority w:val="99"/>
    <w:semiHidden/>
    <w:unhideWhenUsed/>
    <w:rsid w:val="005E0CC6"/>
  </w:style>
  <w:style w:type="character" w:customStyle="1" w:styleId="CommentTextChar">
    <w:name w:val="Comment Text Char"/>
    <w:basedOn w:val="DefaultParagraphFont"/>
    <w:link w:val="CommentText"/>
    <w:uiPriority w:val="99"/>
    <w:semiHidden/>
    <w:rsid w:val="005E0CC6"/>
  </w:style>
  <w:style w:type="paragraph" w:styleId="CommentSubject">
    <w:name w:val="annotation subject"/>
    <w:basedOn w:val="CommentText"/>
    <w:next w:val="CommentText"/>
    <w:link w:val="CommentSubjectChar"/>
    <w:uiPriority w:val="99"/>
    <w:semiHidden/>
    <w:unhideWhenUsed/>
    <w:rsid w:val="005E0CC6"/>
    <w:rPr>
      <w:b/>
      <w:bCs/>
      <w:sz w:val="20"/>
      <w:szCs w:val="20"/>
    </w:rPr>
  </w:style>
  <w:style w:type="character" w:customStyle="1" w:styleId="CommentSubjectChar">
    <w:name w:val="Comment Subject Char"/>
    <w:basedOn w:val="CommentTextChar"/>
    <w:link w:val="CommentSubject"/>
    <w:uiPriority w:val="99"/>
    <w:semiHidden/>
    <w:rsid w:val="005E0CC6"/>
    <w:rPr>
      <w:b/>
      <w:bCs/>
      <w:sz w:val="20"/>
      <w:szCs w:val="20"/>
    </w:rPr>
  </w:style>
  <w:style w:type="table" w:styleId="LightShading">
    <w:name w:val="Light Shading"/>
    <w:basedOn w:val="TableNormal"/>
    <w:uiPriority w:val="60"/>
    <w:rsid w:val="00A31D8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784"/>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3988"/>
    <w:pPr>
      <w:spacing w:before="100" w:beforeAutospacing="1" w:after="100" w:afterAutospacing="1"/>
    </w:pPr>
    <w:rPr>
      <w:rFonts w:ascii="Times" w:hAnsi="Times" w:cs="Times New Roman"/>
      <w:sz w:val="20"/>
      <w:szCs w:val="20"/>
    </w:rPr>
  </w:style>
  <w:style w:type="character" w:customStyle="1" w:styleId="heading2charchar">
    <w:name w:val="heading2charchar"/>
    <w:basedOn w:val="DefaultParagraphFont"/>
    <w:rsid w:val="00173988"/>
  </w:style>
  <w:style w:type="character" w:customStyle="1" w:styleId="apple-converted-space">
    <w:name w:val="apple-converted-space"/>
    <w:basedOn w:val="DefaultParagraphFont"/>
    <w:rsid w:val="00173988"/>
  </w:style>
  <w:style w:type="character" w:styleId="Hyperlink">
    <w:name w:val="Hyperlink"/>
    <w:basedOn w:val="DefaultParagraphFont"/>
    <w:uiPriority w:val="99"/>
    <w:unhideWhenUsed/>
    <w:rsid w:val="0081407E"/>
    <w:rPr>
      <w:color w:val="524A82" w:themeColor="hyperlink"/>
      <w:u w:val="single"/>
    </w:rPr>
  </w:style>
  <w:style w:type="table" w:styleId="TableGrid">
    <w:name w:val="Table Grid"/>
    <w:basedOn w:val="TableNormal"/>
    <w:uiPriority w:val="59"/>
    <w:rsid w:val="0005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749"/>
    <w:pPr>
      <w:ind w:left="720"/>
      <w:contextualSpacing/>
    </w:pPr>
  </w:style>
  <w:style w:type="character" w:styleId="FollowedHyperlink">
    <w:name w:val="FollowedHyperlink"/>
    <w:basedOn w:val="DefaultParagraphFont"/>
    <w:uiPriority w:val="99"/>
    <w:semiHidden/>
    <w:unhideWhenUsed/>
    <w:rsid w:val="004C41D3"/>
    <w:rPr>
      <w:color w:val="8F9954" w:themeColor="followedHyperlink"/>
      <w:u w:val="single"/>
    </w:rPr>
  </w:style>
  <w:style w:type="paragraph" w:styleId="BalloonText">
    <w:name w:val="Balloon Text"/>
    <w:basedOn w:val="Normal"/>
    <w:link w:val="BalloonTextChar"/>
    <w:uiPriority w:val="99"/>
    <w:semiHidden/>
    <w:unhideWhenUsed/>
    <w:rsid w:val="000974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746D"/>
    <w:rPr>
      <w:rFonts w:ascii="Lucida Grande" w:hAnsi="Lucida Grande" w:cs="Lucida Grande"/>
      <w:sz w:val="18"/>
      <w:szCs w:val="18"/>
    </w:rPr>
  </w:style>
  <w:style w:type="paragraph" w:styleId="Header">
    <w:name w:val="header"/>
    <w:basedOn w:val="Normal"/>
    <w:link w:val="HeaderChar"/>
    <w:uiPriority w:val="99"/>
    <w:unhideWhenUsed/>
    <w:rsid w:val="007C63B5"/>
    <w:pPr>
      <w:tabs>
        <w:tab w:val="center" w:pos="4320"/>
        <w:tab w:val="right" w:pos="8640"/>
      </w:tabs>
    </w:pPr>
  </w:style>
  <w:style w:type="character" w:customStyle="1" w:styleId="HeaderChar">
    <w:name w:val="Header Char"/>
    <w:basedOn w:val="DefaultParagraphFont"/>
    <w:link w:val="Header"/>
    <w:uiPriority w:val="99"/>
    <w:rsid w:val="007C63B5"/>
  </w:style>
  <w:style w:type="paragraph" w:styleId="Footer">
    <w:name w:val="footer"/>
    <w:basedOn w:val="Normal"/>
    <w:link w:val="FooterChar"/>
    <w:uiPriority w:val="99"/>
    <w:unhideWhenUsed/>
    <w:rsid w:val="007C63B5"/>
    <w:pPr>
      <w:tabs>
        <w:tab w:val="center" w:pos="4320"/>
        <w:tab w:val="right" w:pos="8640"/>
      </w:tabs>
    </w:pPr>
  </w:style>
  <w:style w:type="character" w:customStyle="1" w:styleId="FooterChar">
    <w:name w:val="Footer Char"/>
    <w:basedOn w:val="DefaultParagraphFont"/>
    <w:link w:val="Footer"/>
    <w:uiPriority w:val="99"/>
    <w:rsid w:val="007C63B5"/>
  </w:style>
  <w:style w:type="character" w:styleId="CommentReference">
    <w:name w:val="annotation reference"/>
    <w:basedOn w:val="DefaultParagraphFont"/>
    <w:uiPriority w:val="99"/>
    <w:semiHidden/>
    <w:unhideWhenUsed/>
    <w:rsid w:val="005E0CC6"/>
    <w:rPr>
      <w:sz w:val="18"/>
      <w:szCs w:val="18"/>
    </w:rPr>
  </w:style>
  <w:style w:type="paragraph" w:styleId="CommentText">
    <w:name w:val="annotation text"/>
    <w:basedOn w:val="Normal"/>
    <w:link w:val="CommentTextChar"/>
    <w:uiPriority w:val="99"/>
    <w:semiHidden/>
    <w:unhideWhenUsed/>
    <w:rsid w:val="005E0CC6"/>
  </w:style>
  <w:style w:type="character" w:customStyle="1" w:styleId="CommentTextChar">
    <w:name w:val="Comment Text Char"/>
    <w:basedOn w:val="DefaultParagraphFont"/>
    <w:link w:val="CommentText"/>
    <w:uiPriority w:val="99"/>
    <w:semiHidden/>
    <w:rsid w:val="005E0CC6"/>
  </w:style>
  <w:style w:type="paragraph" w:styleId="CommentSubject">
    <w:name w:val="annotation subject"/>
    <w:basedOn w:val="CommentText"/>
    <w:next w:val="CommentText"/>
    <w:link w:val="CommentSubjectChar"/>
    <w:uiPriority w:val="99"/>
    <w:semiHidden/>
    <w:unhideWhenUsed/>
    <w:rsid w:val="005E0CC6"/>
    <w:rPr>
      <w:b/>
      <w:bCs/>
      <w:sz w:val="20"/>
      <w:szCs w:val="20"/>
    </w:rPr>
  </w:style>
  <w:style w:type="character" w:customStyle="1" w:styleId="CommentSubjectChar">
    <w:name w:val="Comment Subject Char"/>
    <w:basedOn w:val="CommentTextChar"/>
    <w:link w:val="CommentSubject"/>
    <w:uiPriority w:val="99"/>
    <w:semiHidden/>
    <w:rsid w:val="005E0CC6"/>
    <w:rPr>
      <w:b/>
      <w:bCs/>
      <w:sz w:val="20"/>
      <w:szCs w:val="20"/>
    </w:rPr>
  </w:style>
  <w:style w:type="table" w:styleId="LightShading">
    <w:name w:val="Light Shading"/>
    <w:basedOn w:val="TableNormal"/>
    <w:uiPriority w:val="60"/>
    <w:rsid w:val="00A31D8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8559">
      <w:bodyDiv w:val="1"/>
      <w:marLeft w:val="0"/>
      <w:marRight w:val="0"/>
      <w:marTop w:val="0"/>
      <w:marBottom w:val="0"/>
      <w:divBdr>
        <w:top w:val="none" w:sz="0" w:space="0" w:color="auto"/>
        <w:left w:val="none" w:sz="0" w:space="0" w:color="auto"/>
        <w:bottom w:val="none" w:sz="0" w:space="0" w:color="auto"/>
        <w:right w:val="none" w:sz="0" w:space="0" w:color="auto"/>
      </w:divBdr>
    </w:div>
    <w:div w:id="37050834">
      <w:bodyDiv w:val="1"/>
      <w:marLeft w:val="0"/>
      <w:marRight w:val="0"/>
      <w:marTop w:val="0"/>
      <w:marBottom w:val="0"/>
      <w:divBdr>
        <w:top w:val="none" w:sz="0" w:space="0" w:color="auto"/>
        <w:left w:val="none" w:sz="0" w:space="0" w:color="auto"/>
        <w:bottom w:val="none" w:sz="0" w:space="0" w:color="auto"/>
        <w:right w:val="none" w:sz="0" w:space="0" w:color="auto"/>
      </w:divBdr>
    </w:div>
    <w:div w:id="281501557">
      <w:bodyDiv w:val="1"/>
      <w:marLeft w:val="0"/>
      <w:marRight w:val="0"/>
      <w:marTop w:val="0"/>
      <w:marBottom w:val="0"/>
      <w:divBdr>
        <w:top w:val="none" w:sz="0" w:space="0" w:color="auto"/>
        <w:left w:val="none" w:sz="0" w:space="0" w:color="auto"/>
        <w:bottom w:val="none" w:sz="0" w:space="0" w:color="auto"/>
        <w:right w:val="none" w:sz="0" w:space="0" w:color="auto"/>
      </w:divBdr>
    </w:div>
    <w:div w:id="698437451">
      <w:bodyDiv w:val="1"/>
      <w:marLeft w:val="0"/>
      <w:marRight w:val="0"/>
      <w:marTop w:val="0"/>
      <w:marBottom w:val="0"/>
      <w:divBdr>
        <w:top w:val="none" w:sz="0" w:space="0" w:color="auto"/>
        <w:left w:val="none" w:sz="0" w:space="0" w:color="auto"/>
        <w:bottom w:val="none" w:sz="0" w:space="0" w:color="auto"/>
        <w:right w:val="none" w:sz="0" w:space="0" w:color="auto"/>
      </w:divBdr>
    </w:div>
    <w:div w:id="743724383">
      <w:bodyDiv w:val="1"/>
      <w:marLeft w:val="0"/>
      <w:marRight w:val="0"/>
      <w:marTop w:val="0"/>
      <w:marBottom w:val="0"/>
      <w:divBdr>
        <w:top w:val="none" w:sz="0" w:space="0" w:color="auto"/>
        <w:left w:val="none" w:sz="0" w:space="0" w:color="auto"/>
        <w:bottom w:val="none" w:sz="0" w:space="0" w:color="auto"/>
        <w:right w:val="none" w:sz="0" w:space="0" w:color="auto"/>
      </w:divBdr>
    </w:div>
    <w:div w:id="814222732">
      <w:bodyDiv w:val="1"/>
      <w:marLeft w:val="0"/>
      <w:marRight w:val="0"/>
      <w:marTop w:val="0"/>
      <w:marBottom w:val="0"/>
      <w:divBdr>
        <w:top w:val="none" w:sz="0" w:space="0" w:color="auto"/>
        <w:left w:val="none" w:sz="0" w:space="0" w:color="auto"/>
        <w:bottom w:val="none" w:sz="0" w:space="0" w:color="auto"/>
        <w:right w:val="none" w:sz="0" w:space="0" w:color="auto"/>
      </w:divBdr>
    </w:div>
    <w:div w:id="872578140">
      <w:bodyDiv w:val="1"/>
      <w:marLeft w:val="0"/>
      <w:marRight w:val="0"/>
      <w:marTop w:val="0"/>
      <w:marBottom w:val="0"/>
      <w:divBdr>
        <w:top w:val="none" w:sz="0" w:space="0" w:color="auto"/>
        <w:left w:val="none" w:sz="0" w:space="0" w:color="auto"/>
        <w:bottom w:val="none" w:sz="0" w:space="0" w:color="auto"/>
        <w:right w:val="none" w:sz="0" w:space="0" w:color="auto"/>
      </w:divBdr>
    </w:div>
    <w:div w:id="935362425">
      <w:bodyDiv w:val="1"/>
      <w:marLeft w:val="0"/>
      <w:marRight w:val="0"/>
      <w:marTop w:val="0"/>
      <w:marBottom w:val="0"/>
      <w:divBdr>
        <w:top w:val="none" w:sz="0" w:space="0" w:color="auto"/>
        <w:left w:val="none" w:sz="0" w:space="0" w:color="auto"/>
        <w:bottom w:val="none" w:sz="0" w:space="0" w:color="auto"/>
        <w:right w:val="none" w:sz="0" w:space="0" w:color="auto"/>
      </w:divBdr>
    </w:div>
    <w:div w:id="1918130158">
      <w:bodyDiv w:val="1"/>
      <w:marLeft w:val="0"/>
      <w:marRight w:val="0"/>
      <w:marTop w:val="0"/>
      <w:marBottom w:val="0"/>
      <w:divBdr>
        <w:top w:val="none" w:sz="0" w:space="0" w:color="auto"/>
        <w:left w:val="none" w:sz="0" w:space="0" w:color="auto"/>
        <w:bottom w:val="none" w:sz="0" w:space="0" w:color="auto"/>
        <w:right w:val="none" w:sz="0" w:space="0" w:color="auto"/>
      </w:divBdr>
    </w:div>
    <w:div w:id="2033263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orldpopulationstatistics.com/" TargetMode="External"/><Relationship Id="rId18" Type="http://schemas.openxmlformats.org/officeDocument/2006/relationships/hyperlink" Target="http://afe.easia.columbia.edu/china/geog/maps.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earner.org/workshops/geography/" TargetMode="External"/><Relationship Id="rId7" Type="http://schemas.openxmlformats.org/officeDocument/2006/relationships/footnotes" Target="footnotes.xml"/><Relationship Id="rId12" Type="http://schemas.openxmlformats.org/officeDocument/2006/relationships/hyperlink" Target="http://www.abs.gov.au/ausstats/abs@.nsf/" TargetMode="External"/><Relationship Id="rId17" Type="http://schemas.openxmlformats.org/officeDocument/2006/relationships/hyperlink" Target="http://www.australiangeographic.com.au/journal/population-how-much-is-too-much.ht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education.nationalgeographic.com.au/education/teaching-resources/?ar_a=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hyperlink" Target="http://www.worldometers.info/" TargetMode="External"/><Relationship Id="rId23" Type="http://schemas.openxmlformats.org/officeDocument/2006/relationships/image" Target="media/image4.emf"/><Relationship Id="rId10" Type="http://schemas.openxmlformats.org/officeDocument/2006/relationships/hyperlink" Target="http://splash.abc.net.au/media/-/m/29736/calculations-involving-exponential-growth-world-population?source=search" TargetMode="External"/><Relationship Id="rId19" Type="http://schemas.openxmlformats.org/officeDocument/2006/relationships/hyperlink" Target="http://www.abc.net.au/science/slab/cribb/story.htm" TargetMode="Externa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yperlink" Target="http://www.geohive.com/cntry/brazil.aspx" TargetMode="External"/><Relationship Id="rId22" Type="http://schemas.openxmlformats.org/officeDocument/2006/relationships/hyperlink" Target="http://www.itcpublications.com/thinking_tool_tmplts_pcq"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Capital">
      <a:dk1>
        <a:srgbClr val="000000"/>
      </a:dk1>
      <a:lt1>
        <a:srgbClr val="FFFFFF"/>
      </a:lt1>
      <a:dk2>
        <a:srgbClr val="6F6D5D"/>
      </a:dk2>
      <a:lt2>
        <a:srgbClr val="7C8F97"/>
      </a:lt2>
      <a:accent1>
        <a:srgbClr val="4B5A60"/>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01D27-97E7-4530-87FD-29EFDA43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 Jaeger</dc:creator>
  <cp:lastModifiedBy>SA McGlynn</cp:lastModifiedBy>
  <cp:revision>2</cp:revision>
  <dcterms:created xsi:type="dcterms:W3CDTF">2015-02-22T05:35:00Z</dcterms:created>
  <dcterms:modified xsi:type="dcterms:W3CDTF">2015-02-22T05:35:00Z</dcterms:modified>
</cp:coreProperties>
</file>