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48" w:rsidRDefault="00667248" w:rsidP="00667248">
      <w:pPr>
        <w:pStyle w:val="Heading1"/>
      </w:pPr>
      <w:bookmarkStart w:id="0" w:name="_GoBack"/>
      <w:bookmarkEnd w:id="0"/>
      <w:r>
        <w:t>Attachment 9: Data assessment checklist</w:t>
      </w:r>
    </w:p>
    <w:p w:rsidR="00667248" w:rsidRPr="00667248" w:rsidRDefault="00667248" w:rsidP="00667248">
      <w:r>
        <w:t xml:space="preserve">Students are able to record data using a tally. </w:t>
      </w:r>
    </w:p>
    <w:p w:rsidR="00667248" w:rsidRDefault="00667248" w:rsidP="00667248"/>
    <w:tbl>
      <w:tblPr>
        <w:tblStyle w:val="TableGrid"/>
        <w:tblW w:w="7054" w:type="dxa"/>
        <w:tblLook w:val="00BF" w:firstRow="1" w:lastRow="0" w:firstColumn="1" w:lastColumn="0" w:noHBand="0" w:noVBand="0"/>
      </w:tblPr>
      <w:tblGrid>
        <w:gridCol w:w="1242"/>
        <w:gridCol w:w="2835"/>
        <w:gridCol w:w="2977"/>
      </w:tblGrid>
      <w:tr w:rsidR="00667248" w:rsidTr="00667248">
        <w:tc>
          <w:tcPr>
            <w:tcW w:w="1242" w:type="dxa"/>
            <w:tcBorders>
              <w:bottom w:val="single" w:sz="4" w:space="0" w:color="000000" w:themeColor="text1"/>
            </w:tcBorders>
          </w:tcPr>
          <w:p w:rsidR="00667248" w:rsidRDefault="00667248">
            <w:r>
              <w:t>Names</w:t>
            </w:r>
          </w:p>
        </w:tc>
        <w:tc>
          <w:tcPr>
            <w:tcW w:w="2835" w:type="dxa"/>
            <w:shd w:val="clear" w:color="auto" w:fill="99CCFF"/>
          </w:tcPr>
          <w:p w:rsidR="00667248" w:rsidRPr="006B18DF" w:rsidRDefault="00667248" w:rsidP="00667248">
            <w:r>
              <w:rPr>
                <w:rFonts w:cs="Arial"/>
                <w:color w:val="181818"/>
                <w:szCs w:val="26"/>
              </w:rPr>
              <w:t xml:space="preserve">Yes </w:t>
            </w:r>
          </w:p>
        </w:tc>
        <w:tc>
          <w:tcPr>
            <w:tcW w:w="2977" w:type="dxa"/>
            <w:shd w:val="clear" w:color="auto" w:fill="FFFF99"/>
          </w:tcPr>
          <w:p w:rsidR="00667248" w:rsidRPr="006B18DF" w:rsidRDefault="00667248">
            <w:r>
              <w:t>No</w:t>
            </w:r>
          </w:p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Julian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Tyler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Chad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Lucas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Luca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Thomas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Indy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Ruby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Sami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Sasha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proofErr w:type="spellStart"/>
            <w:r>
              <w:t>Baxton</w:t>
            </w:r>
            <w:proofErr w:type="spellEnd"/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Jenny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Sophie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Dylan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Chris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Lara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  <w:tr w:rsidR="00667248" w:rsidTr="00667248">
        <w:tc>
          <w:tcPr>
            <w:tcW w:w="1242" w:type="dxa"/>
            <w:shd w:val="clear" w:color="auto" w:fill="auto"/>
          </w:tcPr>
          <w:p w:rsidR="00667248" w:rsidRDefault="00667248">
            <w:r>
              <w:t>Leah</w:t>
            </w:r>
          </w:p>
        </w:tc>
        <w:tc>
          <w:tcPr>
            <w:tcW w:w="2835" w:type="dxa"/>
            <w:shd w:val="clear" w:color="auto" w:fill="99CCFF"/>
          </w:tcPr>
          <w:p w:rsidR="00667248" w:rsidRDefault="00667248"/>
          <w:p w:rsidR="00667248" w:rsidRDefault="00667248"/>
        </w:tc>
        <w:tc>
          <w:tcPr>
            <w:tcW w:w="2977" w:type="dxa"/>
            <w:shd w:val="clear" w:color="auto" w:fill="FFFF99"/>
          </w:tcPr>
          <w:p w:rsidR="00667248" w:rsidRDefault="00667248"/>
        </w:tc>
      </w:tr>
    </w:tbl>
    <w:p w:rsidR="00667248" w:rsidRPr="002C39D8" w:rsidRDefault="00667248" w:rsidP="00667248">
      <w:pPr>
        <w:rPr>
          <w:sz w:val="10"/>
        </w:rPr>
      </w:pPr>
    </w:p>
    <w:p w:rsidR="00667248" w:rsidRDefault="00667248" w:rsidP="00667248">
      <w:r>
        <w:t>Notes:</w:t>
      </w:r>
    </w:p>
    <w:p w:rsidR="00667248" w:rsidRDefault="00667248" w:rsidP="00667248"/>
    <w:p w:rsidR="00667248" w:rsidRDefault="00667248" w:rsidP="0066724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C84" w:rsidRDefault="00785CA7"/>
    <w:sectPr w:rsidR="00DD0C84" w:rsidSect="0085723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48"/>
    <w:rsid w:val="00667248"/>
    <w:rsid w:val="00785C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2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2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6672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8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2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24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6672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University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Carcione</dc:creator>
  <cp:lastModifiedBy>SA McGlynn</cp:lastModifiedBy>
  <cp:revision>2</cp:revision>
  <dcterms:created xsi:type="dcterms:W3CDTF">2013-11-23T02:12:00Z</dcterms:created>
  <dcterms:modified xsi:type="dcterms:W3CDTF">2013-11-23T02:12:00Z</dcterms:modified>
</cp:coreProperties>
</file>